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180E9C3A" w14:textId="7761F769" w:rsidR="00D56D15" w:rsidRPr="00687BAD" w:rsidRDefault="004A3DA4" w:rsidP="4D4368A4">
      <w:pPr>
        <w:spacing w:line="259" w:lineRule="auto"/>
        <w:jc w:val="both"/>
        <w:rPr>
          <w:sz w:val="22"/>
          <w:szCs w:val="22"/>
        </w:rPr>
      </w:pPr>
      <w:r w:rsidRPr="004A3DA4">
        <w:rPr>
          <w:b/>
          <w:bCs/>
          <w:sz w:val="22"/>
          <w:szCs w:val="22"/>
        </w:rPr>
        <w:t>JENNIFER MESA REAL STATE CONSTRUCTORA S.A.S</w:t>
      </w:r>
      <w:r w:rsidR="0066304B" w:rsidRPr="0066304B">
        <w:rPr>
          <w:b/>
          <w:bCs/>
          <w:sz w:val="22"/>
          <w:szCs w:val="22"/>
        </w:rPr>
        <w:cr/>
      </w:r>
      <w:r w:rsidR="00D56D15"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0792F448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>Auto</w:t>
      </w:r>
      <w:r w:rsidRPr="4030C19D">
        <w:rPr>
          <w:b/>
          <w:bCs/>
          <w:sz w:val="22"/>
          <w:szCs w:val="22"/>
        </w:rPr>
        <w:t xml:space="preserve"> </w:t>
      </w:r>
      <w:r w:rsidR="004A3DA4">
        <w:rPr>
          <w:b/>
          <w:bCs/>
          <w:sz w:val="22"/>
          <w:szCs w:val="22"/>
        </w:rPr>
        <w:t>1346</w:t>
      </w:r>
      <w:r w:rsidR="00156692">
        <w:rPr>
          <w:b/>
          <w:bCs/>
          <w:sz w:val="22"/>
          <w:szCs w:val="22"/>
        </w:rPr>
        <w:t xml:space="preserve"> de </w:t>
      </w:r>
      <w:r w:rsidR="004A3DA4">
        <w:rPr>
          <w:b/>
          <w:bCs/>
          <w:sz w:val="22"/>
          <w:szCs w:val="22"/>
        </w:rPr>
        <w:t>09 de mayo de 2023</w:t>
      </w:r>
    </w:p>
    <w:p w14:paraId="529C8202" w14:textId="501AED38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004A3DA4">
        <w:rPr>
          <w:b/>
          <w:bCs/>
          <w:color w:val="000000" w:themeColor="text1"/>
          <w:sz w:val="22"/>
          <w:szCs w:val="22"/>
        </w:rPr>
        <w:t>3-2023-2296-161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68A67206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004A3DA4" w:rsidRPr="4030C19D">
        <w:rPr>
          <w:b/>
          <w:bCs/>
          <w:noProof/>
          <w:sz w:val="22"/>
          <w:szCs w:val="22"/>
        </w:rPr>
        <w:t>Auto</w:t>
      </w:r>
      <w:r w:rsidR="004A3DA4" w:rsidRPr="4030C19D">
        <w:rPr>
          <w:b/>
          <w:bCs/>
          <w:sz w:val="22"/>
          <w:szCs w:val="22"/>
        </w:rPr>
        <w:t xml:space="preserve"> </w:t>
      </w:r>
      <w:r w:rsidR="004A3DA4">
        <w:rPr>
          <w:b/>
          <w:bCs/>
          <w:sz w:val="22"/>
          <w:szCs w:val="22"/>
        </w:rPr>
        <w:t>1346 de 09 de mayo de 2023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6EE65FF6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4A3DA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20</w:t>
      </w:r>
      <w:r w:rsidR="00FC43D1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de octubre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D27C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 2023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A3DA4">
        <w:rPr>
          <w:rFonts w:ascii="Times New Roman" w:eastAsia="Times New Roman" w:hAnsi="Times New Roman" w:cs="Times New Roman"/>
          <w:b/>
          <w:bCs/>
          <w:sz w:val="22"/>
          <w:szCs w:val="22"/>
        </w:rPr>
        <w:t>26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octubre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bookmarkEnd w:id="0"/>
      <w:r w:rsidR="004A3DA4">
        <w:rPr>
          <w:rFonts w:ascii="Times New Roman" w:eastAsia="Times New Roman" w:hAnsi="Times New Roman" w:cs="Times New Roman"/>
          <w:b/>
          <w:bCs/>
          <w:sz w:val="22"/>
          <w:szCs w:val="22"/>
        </w:rPr>
        <w:t>27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octubre </w:t>
      </w:r>
      <w:r w:rsidR="007A177D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A285B33" w14:textId="50408808" w:rsidR="004A3DA4" w:rsidRDefault="004A3DA4" w:rsidP="004A3DA4">
      <w:pPr>
        <w:jc w:val="both"/>
        <w:rPr>
          <w:sz w:val="22"/>
          <w:szCs w:val="22"/>
        </w:rPr>
      </w:pPr>
      <w:bookmarkStart w:id="1" w:name="_Hlk146563895"/>
      <w:r>
        <w:rPr>
          <w:sz w:val="22"/>
          <w:szCs w:val="22"/>
        </w:rPr>
        <w:t>Se le informa al notificado que</w:t>
      </w:r>
      <w:r>
        <w:rPr>
          <w:sz w:val="22"/>
          <w:szCs w:val="22"/>
        </w:rPr>
        <w:t xml:space="preserve"> de conformidad con lo establecido en el artículo 7 del Decreto </w:t>
      </w:r>
      <w:r w:rsidR="0052722A">
        <w:rPr>
          <w:sz w:val="22"/>
          <w:szCs w:val="22"/>
        </w:rPr>
        <w:t>Distrital</w:t>
      </w:r>
      <w:r>
        <w:rPr>
          <w:sz w:val="22"/>
          <w:szCs w:val="22"/>
        </w:rPr>
        <w:t xml:space="preserve"> 572 del 2015,</w:t>
      </w:r>
      <w:r w:rsidR="0052722A">
        <w:rPr>
          <w:sz w:val="22"/>
          <w:szCs w:val="22"/>
        </w:rPr>
        <w:t xml:space="preserve"> que cuenta con el término de</w:t>
      </w:r>
      <w:r>
        <w:rPr>
          <w:sz w:val="22"/>
          <w:szCs w:val="22"/>
        </w:rPr>
        <w:t xml:space="preserve"> </w:t>
      </w:r>
      <w:r w:rsidR="0052722A">
        <w:rPr>
          <w:sz w:val="22"/>
          <w:szCs w:val="22"/>
        </w:rPr>
        <w:t>quince (15) días siguientes a la comunicación del presente auto</w:t>
      </w:r>
      <w:r>
        <w:rPr>
          <w:sz w:val="22"/>
          <w:szCs w:val="22"/>
        </w:rPr>
        <w:t xml:space="preserve"> para que </w:t>
      </w:r>
      <w:r w:rsidR="0052722A">
        <w:rPr>
          <w:sz w:val="22"/>
          <w:szCs w:val="22"/>
        </w:rPr>
        <w:t xml:space="preserve">ejerza su Derecho a la Defensa </w:t>
      </w:r>
      <w:r w:rsidR="0052722A">
        <w:rPr>
          <w:sz w:val="22"/>
          <w:szCs w:val="22"/>
        </w:rPr>
        <w:t xml:space="preserve">y </w:t>
      </w:r>
      <w:r>
        <w:rPr>
          <w:sz w:val="22"/>
          <w:szCs w:val="22"/>
        </w:rPr>
        <w:t>rinda las explicaciones</w:t>
      </w:r>
      <w:r w:rsidR="0052722A">
        <w:rPr>
          <w:sz w:val="22"/>
          <w:szCs w:val="22"/>
        </w:rPr>
        <w:t xml:space="preserve"> pertinentes</w:t>
      </w:r>
      <w:r>
        <w:rPr>
          <w:sz w:val="22"/>
          <w:szCs w:val="22"/>
        </w:rPr>
        <w:t xml:space="preserve">, </w:t>
      </w:r>
      <w:r w:rsidR="0052722A">
        <w:rPr>
          <w:sz w:val="22"/>
          <w:szCs w:val="22"/>
        </w:rPr>
        <w:t xml:space="preserve">informándole que, en la presente investigación administrativa puede actuar dire4ctamente o a través de apoderado debidamente constituido. </w:t>
      </w:r>
    </w:p>
    <w:p w14:paraId="593FA7E4" w14:textId="77777777" w:rsidR="004A3DA4" w:rsidRDefault="004A3DA4" w:rsidP="004A3D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7A18B309" w14:textId="0CFA28EC" w:rsidR="004A3DA4" w:rsidRDefault="0052722A" w:rsidP="0052722A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A3DA4" w:rsidRPr="4D4368A4">
        <w:rPr>
          <w:sz w:val="22"/>
          <w:szCs w:val="22"/>
        </w:rPr>
        <w:t>e informa que Contra el presente Auto no procede recurso alguno de conformidad con lo dispuesto en el artículo 75 del Código de Procedimiento Administrativo y de lo Contencioso Administrativo</w:t>
      </w:r>
      <w:r w:rsidR="004A3DA4">
        <w:rPr>
          <w:sz w:val="22"/>
          <w:szCs w:val="22"/>
        </w:rPr>
        <w:t xml:space="preserve">. </w:t>
      </w:r>
    </w:p>
    <w:bookmarkEnd w:id="1"/>
    <w:p w14:paraId="0A8963BD" w14:textId="77777777" w:rsidR="00156692" w:rsidRDefault="00156692" w:rsidP="007A177D">
      <w:pPr>
        <w:jc w:val="both"/>
        <w:rPr>
          <w:sz w:val="22"/>
          <w:szCs w:val="22"/>
        </w:rPr>
      </w:pPr>
    </w:p>
    <w:p w14:paraId="1980D6AC" w14:textId="3ED23CF1" w:rsidR="00E473C9" w:rsidRDefault="00E473C9" w:rsidP="4D4368A4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Finalmente, esta secretaría informa a la ciudadanía que todos los trámites que se realizan en la entidad son completamente gratuitos y se accede a ellos sin acudir a </w:t>
      </w:r>
      <w:r w:rsidR="00922CCC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intermediarios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0592760C" w14:textId="4468E391" w:rsidR="004A3DA4" w:rsidRPr="007B3444" w:rsidRDefault="004A3DA4" w:rsidP="004A3DA4">
      <w:pPr>
        <w:jc w:val="both"/>
        <w:rPr>
          <w:color w:val="000000"/>
        </w:rPr>
      </w:pPr>
      <w:r w:rsidRPr="007B3444">
        <w:rPr>
          <w:color w:val="000000"/>
        </w:rPr>
        <w:t xml:space="preserve">Cordialmente, </w:t>
      </w:r>
    </w:p>
    <w:p w14:paraId="5EC76B9F" w14:textId="77777777" w:rsidR="004A3DA4" w:rsidRPr="008F76DC" w:rsidRDefault="004A3DA4" w:rsidP="004A3DA4">
      <w:pPr>
        <w:jc w:val="both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CC482CF" wp14:editId="29DB2DA5">
            <wp:simplePos x="0" y="0"/>
            <wp:positionH relativeFrom="margin">
              <wp:posOffset>48080</wp:posOffset>
            </wp:positionH>
            <wp:positionV relativeFrom="paragraph">
              <wp:posOffset>5336</wp:posOffset>
            </wp:positionV>
            <wp:extent cx="1407160" cy="800669"/>
            <wp:effectExtent l="0" t="0" r="0" b="0"/>
            <wp:wrapNone/>
            <wp:docPr id="125525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2559" name="Imagen 1255255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91" cy="8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8949F" w14:textId="77777777" w:rsidR="004A3DA4" w:rsidRDefault="004A3DA4" w:rsidP="004A3DA4"/>
    <w:p w14:paraId="63EA53C7" w14:textId="77777777" w:rsidR="004A3DA4" w:rsidRPr="002C50FA" w:rsidRDefault="004A3DA4" w:rsidP="004A3DA4">
      <w:pPr>
        <w:rPr>
          <w:b/>
          <w:bCs/>
        </w:rPr>
      </w:pPr>
    </w:p>
    <w:p w14:paraId="2F9CE617" w14:textId="77777777" w:rsidR="004A3DA4" w:rsidRDefault="004A3DA4" w:rsidP="004A3DA4">
      <w:pPr>
        <w:rPr>
          <w:b/>
          <w:bCs/>
        </w:rPr>
      </w:pPr>
    </w:p>
    <w:p w14:paraId="3133D04E" w14:textId="77777777" w:rsidR="004A3DA4" w:rsidRDefault="004A3DA4" w:rsidP="004A3DA4">
      <w:pPr>
        <w:rPr>
          <w:b/>
          <w:bCs/>
        </w:rPr>
      </w:pPr>
    </w:p>
    <w:p w14:paraId="2BCB12E9" w14:textId="77777777" w:rsidR="004A3DA4" w:rsidRDefault="004A3DA4" w:rsidP="004A3DA4">
      <w:pPr>
        <w:rPr>
          <w:b/>
          <w:bCs/>
        </w:rPr>
      </w:pPr>
      <w:r w:rsidRPr="002C50FA">
        <w:rPr>
          <w:b/>
          <w:bCs/>
        </w:rPr>
        <w:t>IVETH LORENA SOLANO QUINTERO</w:t>
      </w:r>
    </w:p>
    <w:p w14:paraId="28A12E91" w14:textId="77777777" w:rsidR="004A3DA4" w:rsidRPr="002C50FA" w:rsidRDefault="004A3DA4" w:rsidP="004A3DA4">
      <w:pPr>
        <w:rPr>
          <w:b/>
          <w:bCs/>
        </w:rPr>
      </w:pPr>
      <w:r w:rsidRPr="002C50FA">
        <w:rPr>
          <w:b/>
          <w:bCs/>
        </w:rPr>
        <w:t xml:space="preserve">Subdirectora de Investigaciones y Control de Vivienda </w:t>
      </w:r>
      <w:proofErr w:type="gramStart"/>
      <w:r>
        <w:rPr>
          <w:b/>
          <w:bCs/>
        </w:rPr>
        <w:t>( E</w:t>
      </w:r>
      <w:proofErr w:type="gramEnd"/>
      <w:r>
        <w:rPr>
          <w:b/>
          <w:bCs/>
        </w:rPr>
        <w:t xml:space="preserve"> )</w:t>
      </w:r>
    </w:p>
    <w:p w14:paraId="2E386F19" w14:textId="4A8433D0" w:rsidR="003B135B" w:rsidRPr="009C4097" w:rsidRDefault="003B135B" w:rsidP="004A3DA4">
      <w:pPr>
        <w:widowControl w:val="0"/>
        <w:suppressAutoHyphens/>
        <w:rPr>
          <w:i/>
          <w:iCs/>
          <w:sz w:val="22"/>
          <w:szCs w:val="22"/>
          <w:highlight w:val="lightGray"/>
          <w:lang w:val="es-MX"/>
        </w:rPr>
      </w:pPr>
    </w:p>
    <w:p w14:paraId="180DB7A3" w14:textId="77777777" w:rsidR="00D74C86" w:rsidRPr="00A9244F" w:rsidRDefault="00D74C86" w:rsidP="00D74C86">
      <w:pPr>
        <w:rPr>
          <w:i/>
          <w:sz w:val="16"/>
          <w:szCs w:val="16"/>
          <w:lang w:val="es-MX"/>
        </w:rPr>
      </w:pPr>
      <w:r w:rsidRPr="00A9244F">
        <w:rPr>
          <w:i/>
          <w:sz w:val="16"/>
          <w:szCs w:val="16"/>
          <w:lang w:val="es-MX"/>
        </w:rPr>
        <w:t>Notificó: Anna Valentina Torres Cepeda– Contratista Subdirección de Investigaciones y Control de Vivienda.</w:t>
      </w:r>
      <w:r w:rsidRPr="00A9244F">
        <w:rPr>
          <w:sz w:val="16"/>
          <w:szCs w:val="16"/>
          <w:lang w:val="es-MX"/>
        </w:rPr>
        <w:t xml:space="preserve"> </w:t>
      </w:r>
    </w:p>
    <w:p w14:paraId="354FFEE0" w14:textId="7400ABA4" w:rsidR="0009012B" w:rsidRPr="0052722A" w:rsidRDefault="00D74C86" w:rsidP="00D74C86">
      <w:pPr>
        <w:rPr>
          <w:i/>
          <w:sz w:val="16"/>
          <w:szCs w:val="16"/>
          <w:lang w:val="es-MX"/>
        </w:rPr>
      </w:pPr>
      <w:r w:rsidRPr="00A9244F">
        <w:rPr>
          <w:i/>
          <w:sz w:val="16"/>
          <w:szCs w:val="16"/>
          <w:lang w:val="es-MX"/>
        </w:rPr>
        <w:t>Revisó:  Diego Felipe López– Contratista Subdirección de Investigaciones y Control de Vivienda.</w:t>
      </w:r>
    </w:p>
    <w:sectPr w:rsidR="0009012B" w:rsidRPr="0052722A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B1CD" w14:textId="77777777" w:rsidR="008F746D" w:rsidRDefault="008F746D">
      <w:r>
        <w:separator/>
      </w:r>
    </w:p>
  </w:endnote>
  <w:endnote w:type="continuationSeparator" w:id="0">
    <w:p w14:paraId="320DF5F2" w14:textId="77777777" w:rsidR="008F746D" w:rsidRDefault="008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1469" w14:textId="77777777" w:rsidR="008F746D" w:rsidRDefault="008F746D">
      <w:r>
        <w:separator/>
      </w:r>
    </w:p>
  </w:footnote>
  <w:footnote w:type="continuationSeparator" w:id="0">
    <w:p w14:paraId="291FDD4A" w14:textId="77777777" w:rsidR="008F746D" w:rsidRDefault="008F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027B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2E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56692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4780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22E4"/>
    <w:rsid w:val="004039FC"/>
    <w:rsid w:val="004043FB"/>
    <w:rsid w:val="00405AC2"/>
    <w:rsid w:val="00406E6A"/>
    <w:rsid w:val="00410EDD"/>
    <w:rsid w:val="004110EE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514E"/>
    <w:rsid w:val="0048716D"/>
    <w:rsid w:val="0049091D"/>
    <w:rsid w:val="00491039"/>
    <w:rsid w:val="004974CA"/>
    <w:rsid w:val="004A03E4"/>
    <w:rsid w:val="004A0E9F"/>
    <w:rsid w:val="004A3DA4"/>
    <w:rsid w:val="004B3178"/>
    <w:rsid w:val="004B3A69"/>
    <w:rsid w:val="004B5352"/>
    <w:rsid w:val="004B60C0"/>
    <w:rsid w:val="004B6901"/>
    <w:rsid w:val="004C0AD4"/>
    <w:rsid w:val="004C39D7"/>
    <w:rsid w:val="004C6354"/>
    <w:rsid w:val="004C6758"/>
    <w:rsid w:val="004D27CB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2722A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6304B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177D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1991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8F746D"/>
    <w:rsid w:val="00903B3E"/>
    <w:rsid w:val="00907204"/>
    <w:rsid w:val="0091003F"/>
    <w:rsid w:val="00922CCC"/>
    <w:rsid w:val="0092384A"/>
    <w:rsid w:val="0092416B"/>
    <w:rsid w:val="00926A78"/>
    <w:rsid w:val="0092778A"/>
    <w:rsid w:val="00930007"/>
    <w:rsid w:val="009326BA"/>
    <w:rsid w:val="009426E2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25B5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12DF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74C86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3C9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074C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97515"/>
    <w:rsid w:val="00FA34F9"/>
    <w:rsid w:val="00FA3543"/>
    <w:rsid w:val="00FA5949"/>
    <w:rsid w:val="00FA6A26"/>
    <w:rsid w:val="00FB2BE2"/>
    <w:rsid w:val="00FB4B2D"/>
    <w:rsid w:val="00FB65B8"/>
    <w:rsid w:val="00FB7755"/>
    <w:rsid w:val="00FC1A61"/>
    <w:rsid w:val="00FC43D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E4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2023-10-05T19:17:00Z</cp:lastPrinted>
  <dcterms:created xsi:type="dcterms:W3CDTF">2023-10-19T21:07:00Z</dcterms:created>
  <dcterms:modified xsi:type="dcterms:W3CDTF">2023-10-19T21:07:00Z</dcterms:modified>
</cp:coreProperties>
</file>