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7E5BC588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(es) </w:t>
      </w:r>
    </w:p>
    <w:p w14:paraId="3531295D" w14:textId="2B6BFE2E" w:rsidR="00445D7D" w:rsidRDefault="00445D7D" w:rsidP="4D4368A4">
      <w:pPr>
        <w:spacing w:line="259" w:lineRule="auto"/>
        <w:jc w:val="both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  <w:lang w:val="es-ES"/>
        </w:rPr>
        <w:t xml:space="preserve">CALIFORNIA CONSTRUCTIONS SA – EN LIQUIDACIÓN </w:t>
      </w:r>
    </w:p>
    <w:p w14:paraId="180E9C3A" w14:textId="196AE71E" w:rsidR="00D56D15" w:rsidRPr="00687BAD" w:rsidRDefault="00D56D15" w:rsidP="4D4368A4">
      <w:pPr>
        <w:spacing w:line="259" w:lineRule="auto"/>
        <w:jc w:val="both"/>
        <w:rPr>
          <w:sz w:val="22"/>
          <w:szCs w:val="22"/>
        </w:rPr>
      </w:pPr>
      <w:r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56360963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2B3B5365" w:rsidRPr="4030C19D">
        <w:rPr>
          <w:b/>
          <w:bCs/>
          <w:noProof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 xml:space="preserve">No. </w:t>
      </w:r>
      <w:r w:rsidR="00F9729F">
        <w:rPr>
          <w:b/>
          <w:bCs/>
          <w:sz w:val="22"/>
          <w:szCs w:val="22"/>
        </w:rPr>
        <w:t>4</w:t>
      </w:r>
      <w:r w:rsidR="00445D7D">
        <w:rPr>
          <w:b/>
          <w:bCs/>
          <w:sz w:val="22"/>
          <w:szCs w:val="22"/>
        </w:rPr>
        <w:t>216</w:t>
      </w:r>
      <w:r w:rsidR="0B6672D7" w:rsidRPr="4030C19D">
        <w:rPr>
          <w:b/>
          <w:bCs/>
          <w:sz w:val="22"/>
          <w:szCs w:val="22"/>
        </w:rPr>
        <w:t xml:space="preserve"> </w:t>
      </w:r>
      <w:r w:rsidR="07F8A934" w:rsidRPr="4030C19D">
        <w:rPr>
          <w:b/>
          <w:bCs/>
          <w:noProof/>
          <w:sz w:val="22"/>
          <w:szCs w:val="22"/>
        </w:rPr>
        <w:t xml:space="preserve">del </w:t>
      </w:r>
      <w:r w:rsidR="36272206" w:rsidRPr="4030C19D">
        <w:rPr>
          <w:b/>
          <w:bCs/>
          <w:noProof/>
          <w:sz w:val="22"/>
          <w:szCs w:val="22"/>
        </w:rPr>
        <w:t>0</w:t>
      </w:r>
      <w:r w:rsidR="00F9729F">
        <w:rPr>
          <w:b/>
          <w:bCs/>
          <w:noProof/>
          <w:sz w:val="22"/>
          <w:szCs w:val="22"/>
        </w:rPr>
        <w:t>6</w:t>
      </w:r>
      <w:r w:rsidR="36272206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139BAE84" w:rsidRPr="4030C19D">
        <w:rPr>
          <w:b/>
          <w:bCs/>
          <w:noProof/>
          <w:sz w:val="22"/>
          <w:szCs w:val="22"/>
        </w:rPr>
        <w:t xml:space="preserve">diciembre </w:t>
      </w:r>
      <w:r w:rsidRPr="4030C19D">
        <w:rPr>
          <w:b/>
          <w:bCs/>
          <w:noProof/>
          <w:sz w:val="22"/>
          <w:szCs w:val="22"/>
        </w:rPr>
        <w:t>de 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01344844" w:rsidRPr="4030C19D">
        <w:rPr>
          <w:b/>
          <w:bCs/>
          <w:noProof/>
          <w:sz w:val="22"/>
          <w:szCs w:val="22"/>
        </w:rPr>
        <w:t>2</w:t>
      </w:r>
    </w:p>
    <w:p w14:paraId="529C8202" w14:textId="213A8AC3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2647E24A" w:rsidRPr="4030C19D">
        <w:rPr>
          <w:b/>
          <w:bCs/>
          <w:color w:val="000000" w:themeColor="text1"/>
          <w:sz w:val="22"/>
          <w:szCs w:val="22"/>
        </w:rPr>
        <w:t>3-2</w:t>
      </w:r>
      <w:r w:rsidR="14B0A592" w:rsidRPr="4030C19D">
        <w:rPr>
          <w:b/>
          <w:bCs/>
          <w:color w:val="000000" w:themeColor="text1"/>
          <w:sz w:val="22"/>
          <w:szCs w:val="22"/>
        </w:rPr>
        <w:t>02</w:t>
      </w:r>
      <w:r w:rsidR="00163E28">
        <w:rPr>
          <w:b/>
          <w:bCs/>
          <w:color w:val="000000" w:themeColor="text1"/>
          <w:sz w:val="22"/>
          <w:szCs w:val="22"/>
        </w:rPr>
        <w:t>1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163E28">
        <w:rPr>
          <w:b/>
          <w:bCs/>
          <w:color w:val="000000" w:themeColor="text1"/>
          <w:sz w:val="22"/>
          <w:szCs w:val="22"/>
        </w:rPr>
        <w:t>05506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445D7D">
        <w:rPr>
          <w:b/>
          <w:bCs/>
          <w:color w:val="000000" w:themeColor="text1"/>
          <w:sz w:val="22"/>
          <w:szCs w:val="22"/>
        </w:rPr>
        <w:t>76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2B9FC49C" w:rsidR="00C85B97" w:rsidRPr="00C62CE8" w:rsidRDefault="00C330FD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 w:rsidR="0025771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37D">
        <w:rPr>
          <w:sz w:val="22"/>
          <w:szCs w:val="22"/>
        </w:rPr>
        <w:t xml:space="preserve">(s) </w:t>
      </w: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</w:t>
      </w:r>
      <w:r w:rsidR="00EC42C8">
        <w:rPr>
          <w:sz w:val="22"/>
          <w:szCs w:val="22"/>
        </w:rPr>
        <w:t>):</w:t>
      </w:r>
      <w:r w:rsidR="00A712B9">
        <w:rPr>
          <w:sz w:val="22"/>
          <w:szCs w:val="22"/>
        </w:rPr>
        <w:t xml:space="preserve">  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3F3C767A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3ADADACC" w:rsidRPr="4030C19D">
        <w:rPr>
          <w:b/>
          <w:bCs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>No</w:t>
      </w:r>
      <w:r w:rsidR="003B135B" w:rsidRPr="4030C19D">
        <w:rPr>
          <w:b/>
          <w:bCs/>
          <w:sz w:val="22"/>
          <w:szCs w:val="22"/>
        </w:rPr>
        <w:t>.</w:t>
      </w:r>
      <w:r w:rsidRPr="4030C19D">
        <w:rPr>
          <w:b/>
          <w:bCs/>
          <w:sz w:val="22"/>
          <w:szCs w:val="22"/>
        </w:rPr>
        <w:t xml:space="preserve"> </w:t>
      </w:r>
      <w:r w:rsidR="00F9729F">
        <w:rPr>
          <w:b/>
          <w:bCs/>
          <w:sz w:val="22"/>
          <w:szCs w:val="22"/>
        </w:rPr>
        <w:t>4</w:t>
      </w:r>
      <w:r w:rsidR="00445D7D">
        <w:rPr>
          <w:b/>
          <w:bCs/>
          <w:sz w:val="22"/>
          <w:szCs w:val="22"/>
        </w:rPr>
        <w:t>216</w:t>
      </w:r>
      <w:r w:rsidR="00F9729F">
        <w:rPr>
          <w:b/>
          <w:bCs/>
          <w:sz w:val="22"/>
          <w:szCs w:val="22"/>
        </w:rPr>
        <w:t xml:space="preserve"> </w:t>
      </w:r>
      <w:r w:rsidRPr="4030C19D">
        <w:rPr>
          <w:b/>
          <w:bCs/>
          <w:sz w:val="22"/>
          <w:szCs w:val="22"/>
        </w:rPr>
        <w:t xml:space="preserve">del </w:t>
      </w:r>
      <w:r w:rsidR="69F5E49C" w:rsidRPr="4030C19D">
        <w:rPr>
          <w:b/>
          <w:bCs/>
          <w:noProof/>
          <w:sz w:val="22"/>
          <w:szCs w:val="22"/>
        </w:rPr>
        <w:t>0</w:t>
      </w:r>
      <w:r w:rsidR="00F9729F">
        <w:rPr>
          <w:b/>
          <w:bCs/>
          <w:noProof/>
          <w:sz w:val="22"/>
          <w:szCs w:val="22"/>
        </w:rPr>
        <w:t>6</w:t>
      </w:r>
      <w:r w:rsidR="69F5E49C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21FB3399" w:rsidRPr="4030C19D">
        <w:rPr>
          <w:b/>
          <w:bCs/>
          <w:noProof/>
          <w:sz w:val="22"/>
          <w:szCs w:val="22"/>
        </w:rPr>
        <w:t>dic</w:t>
      </w:r>
      <w:r w:rsidR="6B404ACB" w:rsidRPr="4030C19D">
        <w:rPr>
          <w:b/>
          <w:bCs/>
          <w:noProof/>
          <w:sz w:val="22"/>
          <w:szCs w:val="22"/>
        </w:rPr>
        <w:t xml:space="preserve">iembre </w:t>
      </w:r>
      <w:r w:rsidR="003476D2" w:rsidRPr="4030C19D">
        <w:rPr>
          <w:b/>
          <w:bCs/>
          <w:noProof/>
          <w:sz w:val="22"/>
          <w:szCs w:val="22"/>
        </w:rPr>
        <w:t xml:space="preserve">de </w:t>
      </w:r>
      <w:r w:rsidRPr="4030C19D">
        <w:rPr>
          <w:b/>
          <w:bCs/>
          <w:noProof/>
          <w:sz w:val="22"/>
          <w:szCs w:val="22"/>
        </w:rPr>
        <w:t>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2DF7C544" w:rsidRPr="4030C19D">
        <w:rPr>
          <w:b/>
          <w:bCs/>
          <w:noProof/>
          <w:sz w:val="22"/>
          <w:szCs w:val="22"/>
        </w:rPr>
        <w:t>2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19DBC3CF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2</w:t>
      </w:r>
      <w:r w:rsidR="0002352A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7</w:t>
      </w:r>
      <w:r w:rsidR="48F46866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abril</w:t>
      </w:r>
      <w:r w:rsidR="7E23E9EE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789BE730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FB65B8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02352A"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="780052DD"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e </w:t>
      </w:r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mayo</w:t>
      </w:r>
      <w:r w:rsidR="33E0B67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r w:rsidR="00FB65B8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02352A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 w:rsidR="00FB65B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mayo</w:t>
      </w:r>
      <w:r w:rsidR="72FD39D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4A31F1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bookmarkEnd w:id="0"/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1DA8301" w14:textId="5B314D9F" w:rsidR="0A4552E9" w:rsidRDefault="0A4552E9" w:rsidP="73D83D0B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De acuerdo con lo establecido en el artículo 7 del Decreto Distrital 572 de 2015, cuenta con quince (15) días hábiles con posterioridad a la notificación del presente, para ejercer el derecho de defensa y, rendir las explicaciones que considere necesarias, informándole que en la presente investigación administrativa puede actuar directamente o a través de apoderado debidamente constituido. </w:t>
      </w:r>
    </w:p>
    <w:p w14:paraId="7D4B1797" w14:textId="21BAEAD4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4F0C4EAF" w14:textId="39ECC25A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Por último, se informa que Contra el presente Auto no procede recurso alguno de conformidad con lo dispuesto en el artículo 75 del Código de Procedimiento Administrativo y de lo Contencioso Administrativo.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44FDC40D" w14:textId="77777777" w:rsidR="00C85B97" w:rsidRPr="00C62CE8" w:rsidRDefault="00C85B97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Cordialmente,</w:t>
      </w:r>
    </w:p>
    <w:p w14:paraId="643BB4C8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61935165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05638" wp14:editId="7F0873CA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71675" cy="5594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6961" w14:textId="77777777" w:rsidR="00C85B97" w:rsidRDefault="00C85B97" w:rsidP="4D4368A4">
      <w:pPr>
        <w:widowControl w:val="0"/>
        <w:tabs>
          <w:tab w:val="left" w:pos="6615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</w:p>
    <w:p w14:paraId="6A259856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3F51FCE0" w14:textId="77777777" w:rsidR="00C85B97" w:rsidRDefault="00C85B97" w:rsidP="4D4368A4">
      <w:pPr>
        <w:jc w:val="both"/>
        <w:rPr>
          <w:b/>
          <w:bCs/>
          <w:sz w:val="22"/>
          <w:szCs w:val="22"/>
          <w:lang w:val="es-MX"/>
        </w:rPr>
      </w:pPr>
      <w:r w:rsidRPr="4D4368A4">
        <w:rPr>
          <w:b/>
          <w:bCs/>
          <w:sz w:val="22"/>
          <w:szCs w:val="22"/>
          <w:lang w:val="es-MX"/>
        </w:rPr>
        <w:t xml:space="preserve">MILENA GUEVARA TRIANA </w:t>
      </w:r>
    </w:p>
    <w:p w14:paraId="475EEADA" w14:textId="77777777" w:rsidR="00C85B97" w:rsidRDefault="00C85B97" w:rsidP="4D4368A4">
      <w:pPr>
        <w:jc w:val="both"/>
        <w:rPr>
          <w:b/>
          <w:bCs/>
          <w:sz w:val="22"/>
          <w:szCs w:val="22"/>
          <w:highlight w:val="lightGray"/>
          <w:lang w:val="es-ES"/>
        </w:rPr>
      </w:pPr>
      <w:r w:rsidRPr="4D4368A4">
        <w:rPr>
          <w:sz w:val="22"/>
          <w:szCs w:val="22"/>
          <w:lang w:val="es-MX"/>
        </w:rPr>
        <w:t xml:space="preserve">Subdirectora de Investigaciones y Control de Vivienda </w:t>
      </w:r>
    </w:p>
    <w:p w14:paraId="2E386F19" w14:textId="70304D3A" w:rsidR="003B135B" w:rsidRPr="009C4097" w:rsidRDefault="003B135B" w:rsidP="4D4368A4">
      <w:pPr>
        <w:rPr>
          <w:i/>
          <w:iCs/>
          <w:sz w:val="22"/>
          <w:szCs w:val="22"/>
          <w:highlight w:val="lightGray"/>
          <w:lang w:val="es-MX"/>
        </w:rPr>
      </w:pPr>
    </w:p>
    <w:p w14:paraId="041AECFE" w14:textId="77777777" w:rsidR="0009012B" w:rsidRPr="00644C4C" w:rsidRDefault="0009012B" w:rsidP="0009012B">
      <w:pPr>
        <w:rPr>
          <w:i/>
          <w:iCs/>
          <w:sz w:val="16"/>
          <w:szCs w:val="16"/>
          <w:lang w:val="es-MX"/>
        </w:rPr>
      </w:pPr>
      <w:r w:rsidRPr="54AD4E30">
        <w:rPr>
          <w:i/>
          <w:iCs/>
          <w:sz w:val="16"/>
          <w:szCs w:val="16"/>
          <w:lang w:val="es-MX"/>
        </w:rPr>
        <w:t>Elaboró:</w:t>
      </w:r>
      <w:r>
        <w:rPr>
          <w:i/>
          <w:iCs/>
          <w:sz w:val="16"/>
          <w:szCs w:val="16"/>
          <w:lang w:val="es-MX"/>
        </w:rPr>
        <w:t xml:space="preserve"> Anna Valentina Torres Cepeda</w:t>
      </w:r>
      <w:r w:rsidRPr="54AD4E30">
        <w:rPr>
          <w:i/>
          <w:iCs/>
          <w:sz w:val="16"/>
          <w:szCs w:val="16"/>
          <w:lang w:val="es-MX"/>
        </w:rPr>
        <w:t>– Contratista SICV</w:t>
      </w:r>
    </w:p>
    <w:p w14:paraId="18028FB6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 w:rsidRPr="3216A112">
        <w:rPr>
          <w:i/>
          <w:iCs/>
          <w:sz w:val="16"/>
          <w:szCs w:val="16"/>
          <w:lang w:val="es-MX"/>
        </w:rPr>
        <w:t xml:space="preserve">Revisó: </w:t>
      </w:r>
      <w:r>
        <w:rPr>
          <w:i/>
          <w:iCs/>
          <w:sz w:val="16"/>
          <w:szCs w:val="16"/>
          <w:lang w:val="es-MX"/>
        </w:rPr>
        <w:t xml:space="preserve"> Diego Felipe López – Contratista SICV</w:t>
      </w:r>
    </w:p>
    <w:p w14:paraId="354FFEE0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>
        <w:rPr>
          <w:i/>
          <w:iCs/>
          <w:sz w:val="16"/>
          <w:szCs w:val="16"/>
          <w:lang w:val="es-MX"/>
        </w:rPr>
        <w:t xml:space="preserve">Aprobó: </w:t>
      </w:r>
      <w:r w:rsidRPr="3216A112">
        <w:rPr>
          <w:i/>
          <w:iCs/>
          <w:sz w:val="16"/>
          <w:szCs w:val="16"/>
          <w:lang w:val="es-MX"/>
        </w:rPr>
        <w:t>Diana Marcela Quintero Casas- Profesional Especializado SICV</w:t>
      </w:r>
    </w:p>
    <w:p w14:paraId="090585BC" w14:textId="616F4238" w:rsidR="00687BAD" w:rsidRPr="003B135B" w:rsidRDefault="00687BAD" w:rsidP="4030C19D">
      <w:pPr>
        <w:ind w:right="-516"/>
        <w:rPr>
          <w:i/>
          <w:iCs/>
          <w:sz w:val="22"/>
          <w:szCs w:val="22"/>
          <w:lang w:val="es-MX"/>
        </w:rPr>
      </w:pPr>
    </w:p>
    <w:sectPr w:rsidR="00687BAD" w:rsidRPr="003B135B" w:rsidSect="00F873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CEDD" w14:textId="77777777" w:rsidR="0032022F" w:rsidRDefault="0032022F">
      <w:r>
        <w:separator/>
      </w:r>
    </w:p>
  </w:endnote>
  <w:endnote w:type="continuationSeparator" w:id="0">
    <w:p w14:paraId="5631B583" w14:textId="77777777" w:rsidR="0032022F" w:rsidRDefault="0032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ACDA" w14:textId="77777777" w:rsidR="0032022F" w:rsidRDefault="0032022F">
      <w:r>
        <w:separator/>
      </w:r>
    </w:p>
  </w:footnote>
  <w:footnote w:type="continuationSeparator" w:id="0">
    <w:p w14:paraId="3B2227DF" w14:textId="77777777" w:rsidR="0032022F" w:rsidRDefault="0032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52A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022F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63A"/>
    <w:rsid w:val="003D3F1B"/>
    <w:rsid w:val="003D718A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5C2A"/>
    <w:rsid w:val="00426EED"/>
    <w:rsid w:val="00430A7C"/>
    <w:rsid w:val="004322C2"/>
    <w:rsid w:val="00440D64"/>
    <w:rsid w:val="00445D7D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2258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C0AD4"/>
    <w:rsid w:val="004C39D7"/>
    <w:rsid w:val="004C6354"/>
    <w:rsid w:val="004C6758"/>
    <w:rsid w:val="004D6335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5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3EDD"/>
    <w:rsid w:val="007A485E"/>
    <w:rsid w:val="007A61F1"/>
    <w:rsid w:val="007B1185"/>
    <w:rsid w:val="007C05BD"/>
    <w:rsid w:val="007C084A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903B3E"/>
    <w:rsid w:val="00907204"/>
    <w:rsid w:val="0091003F"/>
    <w:rsid w:val="0092384A"/>
    <w:rsid w:val="0092416B"/>
    <w:rsid w:val="00926A78"/>
    <w:rsid w:val="0092778A"/>
    <w:rsid w:val="00930007"/>
    <w:rsid w:val="009326BA"/>
    <w:rsid w:val="009442BA"/>
    <w:rsid w:val="00944B04"/>
    <w:rsid w:val="009517C4"/>
    <w:rsid w:val="009525D3"/>
    <w:rsid w:val="00957121"/>
    <w:rsid w:val="0095736C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237D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80AEF"/>
    <w:rsid w:val="00D822A3"/>
    <w:rsid w:val="00D824F8"/>
    <w:rsid w:val="00D84480"/>
    <w:rsid w:val="00D8513E"/>
    <w:rsid w:val="00D90676"/>
    <w:rsid w:val="00D90824"/>
    <w:rsid w:val="00D953CE"/>
    <w:rsid w:val="00D9729C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2BFF"/>
    <w:rsid w:val="00E34F64"/>
    <w:rsid w:val="00E40287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B2186"/>
    <w:rsid w:val="00EB3C32"/>
    <w:rsid w:val="00EC1F95"/>
    <w:rsid w:val="00EC42C8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4381F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9729F"/>
    <w:rsid w:val="00FA34F9"/>
    <w:rsid w:val="00FA5949"/>
    <w:rsid w:val="00FA6A26"/>
    <w:rsid w:val="00FB2BE2"/>
    <w:rsid w:val="00FB4B2D"/>
    <w:rsid w:val="00FB65B8"/>
    <w:rsid w:val="00FB7755"/>
    <w:rsid w:val="00FC1A6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ANA VALENTINA TORRES CEPEDA</cp:lastModifiedBy>
  <cp:revision>2</cp:revision>
  <cp:lastPrinted>2023-04-25T21:44:00Z</cp:lastPrinted>
  <dcterms:created xsi:type="dcterms:W3CDTF">2023-04-26T14:09:00Z</dcterms:created>
  <dcterms:modified xsi:type="dcterms:W3CDTF">2023-04-26T14:09:00Z</dcterms:modified>
</cp:coreProperties>
</file>