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84A" w:rsidRDefault="00341855" w:rsidP="003B4823">
      <w:pPr>
        <w:jc w:val="center"/>
        <w:rPr>
          <w:sz w:val="24"/>
          <w:szCs w:val="24"/>
          <w:lang w:val="es-ES"/>
        </w:rPr>
      </w:pPr>
      <w:r>
        <w:rPr>
          <w:sz w:val="24"/>
          <w:szCs w:val="24"/>
          <w:lang w:val="es-ES"/>
        </w:rPr>
        <w:t>POLÍTICA DE TRATAMIENTO DE LA INFORMACIÓN</w:t>
      </w:r>
    </w:p>
    <w:p w:rsidR="00341855" w:rsidRDefault="00341855" w:rsidP="003B4823">
      <w:pPr>
        <w:jc w:val="center"/>
        <w:rPr>
          <w:sz w:val="24"/>
          <w:szCs w:val="24"/>
          <w:lang w:val="es-ES"/>
        </w:rPr>
      </w:pPr>
      <w:r>
        <w:rPr>
          <w:sz w:val="24"/>
          <w:szCs w:val="24"/>
          <w:lang w:val="es-ES"/>
        </w:rPr>
        <w:t>SECRETARÍA DISTRITAL DEL HÁBITAT</w:t>
      </w:r>
    </w:p>
    <w:p w:rsidR="00341855" w:rsidRDefault="00341855" w:rsidP="003B4823">
      <w:pPr>
        <w:jc w:val="center"/>
        <w:rPr>
          <w:sz w:val="24"/>
          <w:szCs w:val="24"/>
          <w:lang w:val="es-ES"/>
        </w:rPr>
      </w:pPr>
    </w:p>
    <w:p w:rsidR="00C70989" w:rsidRDefault="00C70989" w:rsidP="003B4823">
      <w:pPr>
        <w:jc w:val="both"/>
        <w:rPr>
          <w:sz w:val="24"/>
          <w:szCs w:val="24"/>
          <w:lang w:val="es-ES"/>
        </w:rPr>
      </w:pPr>
    </w:p>
    <w:p w:rsidR="00341855" w:rsidRDefault="00341855" w:rsidP="003B4823">
      <w:pPr>
        <w:jc w:val="both"/>
        <w:rPr>
          <w:sz w:val="24"/>
          <w:szCs w:val="24"/>
          <w:lang w:val="es-ES"/>
        </w:rPr>
      </w:pPr>
      <w:r>
        <w:rPr>
          <w:sz w:val="24"/>
          <w:szCs w:val="24"/>
          <w:lang w:val="es-ES"/>
        </w:rPr>
        <w:t xml:space="preserve">La Secretaría Distrital del Hábitat en cumplimiento de lo dispuesto en la </w:t>
      </w:r>
      <w:r w:rsidR="00D75ABB">
        <w:rPr>
          <w:sz w:val="24"/>
          <w:szCs w:val="24"/>
          <w:lang w:val="es-ES"/>
        </w:rPr>
        <w:t>Ley Estatutaria</w:t>
      </w:r>
      <w:r w:rsidR="00595012">
        <w:rPr>
          <w:sz w:val="24"/>
          <w:szCs w:val="24"/>
          <w:lang w:val="es-ES"/>
        </w:rPr>
        <w:t xml:space="preserve"> </w:t>
      </w:r>
      <w:r w:rsidR="00D75ABB">
        <w:rPr>
          <w:sz w:val="24"/>
          <w:szCs w:val="24"/>
          <w:lang w:val="es-ES"/>
        </w:rPr>
        <w:t xml:space="preserve">1581 del 17 de octubre de 2012 </w:t>
      </w:r>
      <w:r w:rsidR="005B1C78">
        <w:rPr>
          <w:sz w:val="24"/>
          <w:szCs w:val="24"/>
          <w:lang w:val="es-ES"/>
        </w:rPr>
        <w:t>y el Decreto 1377 del 27 de junio de 2013,</w:t>
      </w:r>
      <w:r w:rsidR="00D75ABB">
        <w:rPr>
          <w:sz w:val="24"/>
          <w:szCs w:val="24"/>
          <w:lang w:val="es-ES"/>
        </w:rPr>
        <w:t xml:space="preserve"> expedido por el Presidente de la República, </w:t>
      </w:r>
      <w:r w:rsidR="00DB2222">
        <w:rPr>
          <w:sz w:val="24"/>
          <w:szCs w:val="24"/>
          <w:lang w:val="es-ES"/>
        </w:rPr>
        <w:t xml:space="preserve">adopta </w:t>
      </w:r>
      <w:r w:rsidR="00D75ABB">
        <w:rPr>
          <w:sz w:val="24"/>
          <w:szCs w:val="24"/>
          <w:lang w:val="es-ES"/>
        </w:rPr>
        <w:t xml:space="preserve">la </w:t>
      </w:r>
      <w:r w:rsidR="00D83FBF">
        <w:rPr>
          <w:sz w:val="24"/>
          <w:szCs w:val="24"/>
          <w:lang w:val="es-ES"/>
        </w:rPr>
        <w:t xml:space="preserve">Política </w:t>
      </w:r>
      <w:r w:rsidR="00D75ABB">
        <w:rPr>
          <w:sz w:val="24"/>
          <w:szCs w:val="24"/>
          <w:lang w:val="es-ES"/>
        </w:rPr>
        <w:t xml:space="preserve">para el </w:t>
      </w:r>
      <w:r w:rsidR="00D83FBF">
        <w:rPr>
          <w:sz w:val="24"/>
          <w:szCs w:val="24"/>
          <w:lang w:val="es-ES"/>
        </w:rPr>
        <w:t xml:space="preserve">Tratamiento </w:t>
      </w:r>
      <w:r w:rsidR="00D75ABB">
        <w:rPr>
          <w:sz w:val="24"/>
          <w:szCs w:val="24"/>
          <w:lang w:val="es-ES"/>
        </w:rPr>
        <w:t xml:space="preserve">de </w:t>
      </w:r>
      <w:r w:rsidR="005B1C78">
        <w:rPr>
          <w:sz w:val="24"/>
          <w:szCs w:val="24"/>
          <w:lang w:val="es-ES"/>
        </w:rPr>
        <w:t xml:space="preserve">la </w:t>
      </w:r>
      <w:r w:rsidR="00D83FBF">
        <w:rPr>
          <w:sz w:val="24"/>
          <w:szCs w:val="24"/>
          <w:lang w:val="es-ES"/>
        </w:rPr>
        <w:t xml:space="preserve">Información </w:t>
      </w:r>
      <w:r w:rsidR="00D75ABB">
        <w:rPr>
          <w:sz w:val="24"/>
          <w:szCs w:val="24"/>
          <w:lang w:val="es-ES"/>
        </w:rPr>
        <w:t xml:space="preserve">que </w:t>
      </w:r>
      <w:r w:rsidR="00DB2222">
        <w:rPr>
          <w:sz w:val="24"/>
          <w:szCs w:val="24"/>
          <w:lang w:val="es-ES"/>
        </w:rPr>
        <w:t xml:space="preserve">se presenta a continuación, que </w:t>
      </w:r>
      <w:r w:rsidR="00D75ABB">
        <w:rPr>
          <w:sz w:val="24"/>
          <w:szCs w:val="24"/>
          <w:lang w:val="es-ES"/>
        </w:rPr>
        <w:t xml:space="preserve">aplicará </w:t>
      </w:r>
      <w:r w:rsidR="00DB2222">
        <w:rPr>
          <w:sz w:val="24"/>
          <w:szCs w:val="24"/>
          <w:lang w:val="es-ES"/>
        </w:rPr>
        <w:t xml:space="preserve">en </w:t>
      </w:r>
      <w:r w:rsidR="00D75ABB">
        <w:rPr>
          <w:sz w:val="24"/>
          <w:szCs w:val="24"/>
          <w:lang w:val="es-ES"/>
        </w:rPr>
        <w:t xml:space="preserve">la </w:t>
      </w:r>
      <w:r w:rsidR="00DB2222">
        <w:rPr>
          <w:sz w:val="24"/>
          <w:szCs w:val="24"/>
          <w:lang w:val="es-ES"/>
        </w:rPr>
        <w:t>E</w:t>
      </w:r>
      <w:r w:rsidR="00D75ABB">
        <w:rPr>
          <w:sz w:val="24"/>
          <w:szCs w:val="24"/>
          <w:lang w:val="es-ES"/>
        </w:rPr>
        <w:t>ntidad.</w:t>
      </w:r>
    </w:p>
    <w:p w:rsidR="00D75ABB" w:rsidRDefault="00D75ABB" w:rsidP="003B4823">
      <w:pPr>
        <w:jc w:val="both"/>
        <w:rPr>
          <w:sz w:val="24"/>
          <w:szCs w:val="24"/>
          <w:lang w:val="es-ES"/>
        </w:rPr>
      </w:pPr>
    </w:p>
    <w:p w:rsidR="001C3E8D" w:rsidRDefault="001C3E8D" w:rsidP="003B4823">
      <w:pPr>
        <w:jc w:val="both"/>
        <w:rPr>
          <w:sz w:val="24"/>
          <w:szCs w:val="24"/>
          <w:lang w:val="es-ES"/>
        </w:rPr>
      </w:pPr>
    </w:p>
    <w:p w:rsidR="00D75ABB" w:rsidRDefault="00D75ABB" w:rsidP="003B4823">
      <w:pPr>
        <w:pStyle w:val="Prrafodelista"/>
        <w:numPr>
          <w:ilvl w:val="0"/>
          <w:numId w:val="11"/>
        </w:numPr>
        <w:jc w:val="both"/>
        <w:rPr>
          <w:sz w:val="24"/>
          <w:szCs w:val="24"/>
          <w:lang w:val="es-ES"/>
        </w:rPr>
      </w:pPr>
      <w:r>
        <w:rPr>
          <w:sz w:val="24"/>
          <w:szCs w:val="24"/>
          <w:lang w:val="es-ES"/>
        </w:rPr>
        <w:t>IDENTIFICACIÓN DE LA ENTIDAD</w:t>
      </w:r>
    </w:p>
    <w:p w:rsidR="00D75ABB" w:rsidRDefault="00D75ABB" w:rsidP="003B4823">
      <w:pPr>
        <w:jc w:val="both"/>
        <w:rPr>
          <w:sz w:val="24"/>
          <w:szCs w:val="24"/>
          <w:lang w:val="es-ES"/>
        </w:rPr>
      </w:pPr>
    </w:p>
    <w:p w:rsidR="00C70989" w:rsidRDefault="00C70989" w:rsidP="003B4823">
      <w:pPr>
        <w:jc w:val="both"/>
        <w:rPr>
          <w:sz w:val="24"/>
          <w:szCs w:val="24"/>
          <w:lang w:val="es-ES"/>
        </w:rPr>
      </w:pPr>
      <w:bookmarkStart w:id="0" w:name="_GoBack"/>
      <w:bookmarkEnd w:id="0"/>
    </w:p>
    <w:p w:rsidR="00D75ABB" w:rsidRDefault="00D75ABB" w:rsidP="003B4823">
      <w:pPr>
        <w:jc w:val="both"/>
        <w:rPr>
          <w:sz w:val="24"/>
          <w:szCs w:val="24"/>
          <w:lang w:val="es-ES"/>
        </w:rPr>
      </w:pPr>
      <w:r>
        <w:rPr>
          <w:sz w:val="24"/>
          <w:szCs w:val="24"/>
          <w:lang w:val="es-ES"/>
        </w:rPr>
        <w:t>La Secretaría Distrital del Hábitat</w:t>
      </w:r>
      <w:r w:rsidR="008F0B0B">
        <w:rPr>
          <w:sz w:val="24"/>
          <w:szCs w:val="24"/>
          <w:lang w:val="es-ES"/>
        </w:rPr>
        <w:t xml:space="preserve"> es un organismo del </w:t>
      </w:r>
      <w:r w:rsidR="00DB2222">
        <w:rPr>
          <w:sz w:val="24"/>
          <w:szCs w:val="24"/>
          <w:lang w:val="es-ES"/>
        </w:rPr>
        <w:t>S</w:t>
      </w:r>
      <w:r w:rsidR="008F0B0B">
        <w:rPr>
          <w:sz w:val="24"/>
          <w:szCs w:val="24"/>
          <w:lang w:val="es-ES"/>
        </w:rPr>
        <w:t xml:space="preserve">ector </w:t>
      </w:r>
      <w:r w:rsidR="00DB2222">
        <w:rPr>
          <w:sz w:val="24"/>
          <w:szCs w:val="24"/>
          <w:lang w:val="es-ES"/>
        </w:rPr>
        <w:t>C</w:t>
      </w:r>
      <w:r w:rsidR="008F0B0B">
        <w:rPr>
          <w:sz w:val="24"/>
          <w:szCs w:val="24"/>
          <w:lang w:val="es-ES"/>
        </w:rPr>
        <w:t xml:space="preserve">entral, con autonomía administrativa y financiera, con domicilio en la ciudad de Bogotá D.C., </w:t>
      </w:r>
      <w:r w:rsidR="00DB2222">
        <w:rPr>
          <w:sz w:val="24"/>
          <w:szCs w:val="24"/>
          <w:lang w:val="es-ES"/>
        </w:rPr>
        <w:t xml:space="preserve">cuya </w:t>
      </w:r>
      <w:r w:rsidR="008F0B0B">
        <w:rPr>
          <w:sz w:val="24"/>
          <w:szCs w:val="24"/>
          <w:lang w:val="es-ES"/>
        </w:rPr>
        <w:t xml:space="preserve">oficina principal se encuentra </w:t>
      </w:r>
      <w:r w:rsidR="00DB2222">
        <w:rPr>
          <w:sz w:val="24"/>
          <w:szCs w:val="24"/>
          <w:lang w:val="es-ES"/>
        </w:rPr>
        <w:t xml:space="preserve">ubicada </w:t>
      </w:r>
      <w:r w:rsidR="008F0B0B">
        <w:rPr>
          <w:sz w:val="24"/>
          <w:szCs w:val="24"/>
          <w:lang w:val="es-ES"/>
        </w:rPr>
        <w:t xml:space="preserve">en la Calle 52 Nº 13-64, </w:t>
      </w:r>
      <w:r w:rsidR="00DB2222">
        <w:rPr>
          <w:sz w:val="24"/>
          <w:szCs w:val="24"/>
          <w:lang w:val="es-ES"/>
        </w:rPr>
        <w:t xml:space="preserve">con </w:t>
      </w:r>
      <w:r w:rsidR="008F0B0B">
        <w:rPr>
          <w:sz w:val="24"/>
          <w:szCs w:val="24"/>
          <w:lang w:val="es-ES"/>
        </w:rPr>
        <w:t>código postal 110231, dirección web www.habitatbogota.gov.co, número del conmutador (1) 3581600 y correo electrónico serviciociudadano@habitatbogota.gov.co.</w:t>
      </w:r>
    </w:p>
    <w:p w:rsidR="008F0B0B" w:rsidRDefault="008F0B0B" w:rsidP="003B4823">
      <w:pPr>
        <w:jc w:val="both"/>
        <w:rPr>
          <w:sz w:val="24"/>
          <w:szCs w:val="24"/>
          <w:lang w:val="es-ES"/>
        </w:rPr>
      </w:pPr>
    </w:p>
    <w:p w:rsidR="008F0B0B" w:rsidRDefault="008F0B0B" w:rsidP="003B4823">
      <w:pPr>
        <w:jc w:val="both"/>
        <w:rPr>
          <w:sz w:val="24"/>
          <w:szCs w:val="24"/>
          <w:lang w:val="es-ES"/>
        </w:rPr>
      </w:pPr>
    </w:p>
    <w:p w:rsidR="008F0B0B" w:rsidRDefault="008F0B0B" w:rsidP="003B4823">
      <w:pPr>
        <w:pStyle w:val="Prrafodelista"/>
        <w:numPr>
          <w:ilvl w:val="0"/>
          <w:numId w:val="11"/>
        </w:numPr>
        <w:jc w:val="both"/>
        <w:rPr>
          <w:sz w:val="24"/>
          <w:szCs w:val="24"/>
          <w:lang w:val="es-ES"/>
        </w:rPr>
      </w:pPr>
      <w:r>
        <w:rPr>
          <w:sz w:val="24"/>
          <w:szCs w:val="24"/>
          <w:lang w:val="es-ES"/>
        </w:rPr>
        <w:t>MARCO LEGAL DE LA POLÍTICA</w:t>
      </w:r>
    </w:p>
    <w:p w:rsidR="008F0B0B" w:rsidRDefault="008F0B0B" w:rsidP="003B4823">
      <w:pPr>
        <w:jc w:val="both"/>
        <w:rPr>
          <w:sz w:val="24"/>
          <w:szCs w:val="24"/>
          <w:lang w:val="es-ES"/>
        </w:rPr>
      </w:pPr>
    </w:p>
    <w:p w:rsidR="00C70989" w:rsidRDefault="00C70989" w:rsidP="003B4823">
      <w:pPr>
        <w:jc w:val="both"/>
        <w:rPr>
          <w:sz w:val="24"/>
          <w:szCs w:val="24"/>
          <w:lang w:val="es-ES"/>
        </w:rPr>
      </w:pPr>
    </w:p>
    <w:p w:rsidR="001C3E8D" w:rsidRDefault="001C3E8D" w:rsidP="003B4823">
      <w:pPr>
        <w:jc w:val="both"/>
        <w:rPr>
          <w:sz w:val="24"/>
          <w:szCs w:val="24"/>
          <w:lang w:val="es-ES"/>
        </w:rPr>
      </w:pPr>
      <w:r>
        <w:rPr>
          <w:sz w:val="24"/>
          <w:szCs w:val="24"/>
          <w:lang w:val="es-ES"/>
        </w:rPr>
        <w:t xml:space="preserve">El marco normativo de la </w:t>
      </w:r>
      <w:r w:rsidR="00D83FBF">
        <w:rPr>
          <w:sz w:val="24"/>
          <w:szCs w:val="24"/>
          <w:lang w:val="es-ES"/>
        </w:rPr>
        <w:t xml:space="preserve">Política </w:t>
      </w:r>
      <w:r>
        <w:rPr>
          <w:sz w:val="24"/>
          <w:szCs w:val="24"/>
          <w:lang w:val="es-ES"/>
        </w:rPr>
        <w:t xml:space="preserve">de </w:t>
      </w:r>
      <w:r w:rsidR="00D83FBF">
        <w:rPr>
          <w:sz w:val="24"/>
          <w:szCs w:val="24"/>
          <w:lang w:val="es-ES"/>
        </w:rPr>
        <w:t xml:space="preserve">Tratamiento </w:t>
      </w:r>
      <w:r>
        <w:rPr>
          <w:sz w:val="24"/>
          <w:szCs w:val="24"/>
          <w:lang w:val="es-ES"/>
        </w:rPr>
        <w:t xml:space="preserve">de la </w:t>
      </w:r>
      <w:r w:rsidR="00D83FBF">
        <w:rPr>
          <w:sz w:val="24"/>
          <w:szCs w:val="24"/>
          <w:lang w:val="es-ES"/>
        </w:rPr>
        <w:t xml:space="preserve">Información, </w:t>
      </w:r>
      <w:r>
        <w:rPr>
          <w:sz w:val="24"/>
          <w:szCs w:val="24"/>
          <w:lang w:val="es-ES"/>
        </w:rPr>
        <w:t>que la Secretaría del Hábitat adopta</w:t>
      </w:r>
      <w:r w:rsidR="00D83FBF">
        <w:rPr>
          <w:sz w:val="24"/>
          <w:szCs w:val="24"/>
          <w:lang w:val="es-ES"/>
        </w:rPr>
        <w:t>,</w:t>
      </w:r>
      <w:r>
        <w:rPr>
          <w:sz w:val="24"/>
          <w:szCs w:val="24"/>
          <w:lang w:val="es-ES"/>
        </w:rPr>
        <w:t xml:space="preserve"> se integra por:</w:t>
      </w:r>
    </w:p>
    <w:p w:rsidR="001C3E8D" w:rsidRDefault="001C3E8D" w:rsidP="003B4823">
      <w:pPr>
        <w:jc w:val="both"/>
        <w:rPr>
          <w:sz w:val="24"/>
          <w:szCs w:val="24"/>
          <w:lang w:val="es-ES"/>
        </w:rPr>
      </w:pPr>
    </w:p>
    <w:p w:rsidR="003B4823" w:rsidRPr="008A4BF5" w:rsidRDefault="001C3E8D" w:rsidP="003B4823">
      <w:pPr>
        <w:pStyle w:val="Prrafodelista"/>
        <w:numPr>
          <w:ilvl w:val="0"/>
          <w:numId w:val="12"/>
        </w:numPr>
        <w:ind w:left="426" w:hanging="426"/>
        <w:jc w:val="both"/>
        <w:rPr>
          <w:sz w:val="24"/>
          <w:szCs w:val="24"/>
          <w:lang w:val="es-ES"/>
        </w:rPr>
      </w:pPr>
      <w:r w:rsidRPr="00EB12A6">
        <w:rPr>
          <w:sz w:val="24"/>
          <w:szCs w:val="24"/>
          <w:lang w:val="es-ES"/>
        </w:rPr>
        <w:t>Constitución Política de Colombia, artículo</w:t>
      </w:r>
      <w:r w:rsidR="006728E9">
        <w:rPr>
          <w:sz w:val="24"/>
          <w:szCs w:val="24"/>
          <w:lang w:val="es-ES"/>
        </w:rPr>
        <w:t>s</w:t>
      </w:r>
      <w:r w:rsidRPr="00EB12A6">
        <w:rPr>
          <w:sz w:val="24"/>
          <w:szCs w:val="24"/>
          <w:lang w:val="es-ES"/>
        </w:rPr>
        <w:t xml:space="preserve"> 15</w:t>
      </w:r>
      <w:r w:rsidR="006728E9">
        <w:rPr>
          <w:sz w:val="24"/>
          <w:szCs w:val="24"/>
          <w:lang w:val="es-ES"/>
        </w:rPr>
        <w:t xml:space="preserve"> y 20</w:t>
      </w:r>
      <w:r w:rsidRPr="00EB12A6">
        <w:rPr>
          <w:sz w:val="24"/>
          <w:szCs w:val="24"/>
          <w:lang w:val="es-ES"/>
        </w:rPr>
        <w:t>.</w:t>
      </w:r>
    </w:p>
    <w:p w:rsidR="003B4823" w:rsidRDefault="001C3E8D" w:rsidP="003B4823">
      <w:pPr>
        <w:pStyle w:val="Prrafodelista"/>
        <w:numPr>
          <w:ilvl w:val="0"/>
          <w:numId w:val="12"/>
        </w:numPr>
        <w:ind w:left="426" w:hanging="426"/>
        <w:jc w:val="both"/>
        <w:rPr>
          <w:sz w:val="24"/>
          <w:szCs w:val="24"/>
          <w:lang w:val="es-ES"/>
        </w:rPr>
      </w:pPr>
      <w:r w:rsidRPr="00D834CD">
        <w:rPr>
          <w:sz w:val="24"/>
          <w:szCs w:val="24"/>
          <w:lang w:val="es-ES"/>
        </w:rPr>
        <w:t xml:space="preserve">Ley 594 de 2000 </w:t>
      </w:r>
      <w:r w:rsidR="00D25924" w:rsidRPr="00D25924">
        <w:rPr>
          <w:i/>
          <w:sz w:val="24"/>
          <w:szCs w:val="24"/>
          <w:lang w:val="es-ES"/>
        </w:rPr>
        <w:t>“por medio de la cual se dicta la Ley General de Archivos y de dictan otras disposiciones”</w:t>
      </w:r>
      <w:r w:rsidRPr="00D834CD">
        <w:rPr>
          <w:sz w:val="24"/>
          <w:szCs w:val="24"/>
          <w:lang w:val="es-ES"/>
        </w:rPr>
        <w:t>.</w:t>
      </w:r>
    </w:p>
    <w:p w:rsidR="00DB2222" w:rsidRPr="008A4BF5" w:rsidRDefault="00DB2222" w:rsidP="003B4823">
      <w:pPr>
        <w:pStyle w:val="Prrafodelista"/>
        <w:numPr>
          <w:ilvl w:val="0"/>
          <w:numId w:val="12"/>
        </w:numPr>
        <w:ind w:left="426" w:hanging="426"/>
        <w:jc w:val="both"/>
        <w:rPr>
          <w:sz w:val="24"/>
          <w:szCs w:val="24"/>
          <w:lang w:val="es-ES"/>
        </w:rPr>
      </w:pPr>
      <w:r>
        <w:rPr>
          <w:sz w:val="24"/>
          <w:szCs w:val="24"/>
          <w:lang w:val="es-ES"/>
        </w:rPr>
        <w:t xml:space="preserve">Ley 734 </w:t>
      </w:r>
      <w:r w:rsidR="00D25924" w:rsidRPr="00D25924">
        <w:rPr>
          <w:i/>
          <w:sz w:val="24"/>
          <w:szCs w:val="24"/>
          <w:lang w:val="es-ES"/>
        </w:rPr>
        <w:t>“por la cual se expide el Código Disciplinario Único”</w:t>
      </w:r>
      <w:r>
        <w:rPr>
          <w:sz w:val="24"/>
          <w:szCs w:val="24"/>
          <w:lang w:val="es-ES"/>
        </w:rPr>
        <w:t>.</w:t>
      </w:r>
    </w:p>
    <w:p w:rsidR="003B4823" w:rsidRPr="008A4BF5" w:rsidRDefault="001C3E8D" w:rsidP="008A4BF5">
      <w:pPr>
        <w:pStyle w:val="Prrafodelista"/>
        <w:numPr>
          <w:ilvl w:val="0"/>
          <w:numId w:val="12"/>
        </w:numPr>
        <w:ind w:left="426" w:hanging="426"/>
        <w:jc w:val="both"/>
        <w:rPr>
          <w:sz w:val="24"/>
          <w:szCs w:val="24"/>
          <w:lang w:val="es-ES"/>
        </w:rPr>
      </w:pPr>
      <w:r w:rsidRPr="00D834CD">
        <w:rPr>
          <w:sz w:val="24"/>
          <w:szCs w:val="24"/>
          <w:lang w:val="es-ES"/>
        </w:rPr>
        <w:t xml:space="preserve">Ley 962 de 2005 </w:t>
      </w:r>
      <w:r w:rsidR="00D25924" w:rsidRPr="00D25924">
        <w:rPr>
          <w:i/>
          <w:sz w:val="24"/>
          <w:szCs w:val="24"/>
          <w:lang w:val="es-ES"/>
        </w:rPr>
        <w:t>“por la cual se dictan disposiciones sobre racionalización de trámites y procedimientos administrativos de los organismos y entidades del Estado y de los particulares que ejercen funciones públicas o prestan servicios públicos”</w:t>
      </w:r>
      <w:r w:rsidR="00B135C4" w:rsidRPr="00D834CD">
        <w:rPr>
          <w:sz w:val="24"/>
          <w:szCs w:val="24"/>
          <w:lang w:val="es-ES"/>
        </w:rPr>
        <w:t>.</w:t>
      </w:r>
    </w:p>
    <w:p w:rsidR="00D834CD" w:rsidRDefault="006D2A21" w:rsidP="003B4823">
      <w:pPr>
        <w:pStyle w:val="Prrafodelista"/>
        <w:numPr>
          <w:ilvl w:val="0"/>
          <w:numId w:val="12"/>
        </w:numPr>
        <w:ind w:left="426" w:hanging="426"/>
        <w:jc w:val="both"/>
        <w:rPr>
          <w:sz w:val="24"/>
          <w:szCs w:val="24"/>
          <w:lang w:val="es-ES"/>
        </w:rPr>
      </w:pPr>
      <w:r w:rsidRPr="00D834CD">
        <w:rPr>
          <w:sz w:val="24"/>
          <w:szCs w:val="24"/>
          <w:lang w:val="es-ES"/>
        </w:rPr>
        <w:t xml:space="preserve">Ley Estatutaria 1266 de 2008 </w:t>
      </w:r>
      <w:r w:rsidR="00D25924" w:rsidRPr="00D25924">
        <w:rPr>
          <w:i/>
          <w:sz w:val="24"/>
          <w:szCs w:val="24"/>
          <w:lang w:val="es-E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r w:rsidRPr="00D834CD">
        <w:rPr>
          <w:sz w:val="24"/>
          <w:szCs w:val="24"/>
          <w:lang w:val="es-ES"/>
        </w:rPr>
        <w:t>.</w:t>
      </w:r>
    </w:p>
    <w:p w:rsidR="003B4823" w:rsidRPr="008A4BF5" w:rsidRDefault="00B135C4" w:rsidP="008A4BF5">
      <w:pPr>
        <w:pStyle w:val="Prrafodelista"/>
        <w:numPr>
          <w:ilvl w:val="0"/>
          <w:numId w:val="12"/>
        </w:numPr>
        <w:ind w:left="426" w:hanging="426"/>
        <w:jc w:val="both"/>
        <w:rPr>
          <w:sz w:val="24"/>
          <w:szCs w:val="24"/>
          <w:lang w:val="es-ES"/>
        </w:rPr>
      </w:pPr>
      <w:r w:rsidRPr="00D834CD">
        <w:rPr>
          <w:sz w:val="24"/>
          <w:szCs w:val="24"/>
          <w:lang w:val="es-ES"/>
        </w:rPr>
        <w:t xml:space="preserve">Ley 1341 de 2009 </w:t>
      </w:r>
      <w:r w:rsidR="00D25924" w:rsidRPr="00D25924">
        <w:rPr>
          <w:i/>
          <w:sz w:val="24"/>
          <w:szCs w:val="24"/>
          <w:lang w:val="es-ES"/>
        </w:rPr>
        <w:t>“por la cual se definen principios y conceptos sobre la sociedad de la información y la organización de las Tecnologías de la Información y las Comunicaciones –TIC–, se crea la Agencia Nacional de Espectro y se dictan otras disposiciones”</w:t>
      </w:r>
      <w:r w:rsidRPr="00D834CD">
        <w:rPr>
          <w:sz w:val="24"/>
          <w:szCs w:val="24"/>
          <w:lang w:val="es-ES"/>
        </w:rPr>
        <w:t>.</w:t>
      </w:r>
    </w:p>
    <w:p w:rsidR="003B4823" w:rsidRPr="008A4BF5" w:rsidRDefault="00B135C4" w:rsidP="008A4BF5">
      <w:pPr>
        <w:pStyle w:val="Prrafodelista"/>
        <w:numPr>
          <w:ilvl w:val="0"/>
          <w:numId w:val="12"/>
        </w:numPr>
        <w:ind w:left="426" w:hanging="426"/>
        <w:jc w:val="both"/>
        <w:rPr>
          <w:sz w:val="24"/>
          <w:szCs w:val="24"/>
          <w:lang w:val="es-ES"/>
        </w:rPr>
      </w:pPr>
      <w:r w:rsidRPr="00D834CD">
        <w:rPr>
          <w:sz w:val="24"/>
          <w:szCs w:val="24"/>
          <w:lang w:val="es-ES"/>
        </w:rPr>
        <w:lastRenderedPageBreak/>
        <w:t xml:space="preserve">Ley 1273 de 2009 </w:t>
      </w:r>
      <w:r w:rsidR="00D25924" w:rsidRPr="00D25924">
        <w:rPr>
          <w:i/>
          <w:sz w:val="24"/>
          <w:szCs w:val="24"/>
          <w:lang w:val="es-ES"/>
        </w:rPr>
        <w:t>“por medio de la cual se modifica el Código Penal, se crea un nuevo bien jurídico tutelado -denominado “de la protección de la información y de los datos”- y se preservan integralmente los sistemas que utilicen las tecnologías de la información y las comunidades, entre otras disposiciones”</w:t>
      </w:r>
      <w:r w:rsidRPr="00D834CD">
        <w:rPr>
          <w:sz w:val="24"/>
          <w:szCs w:val="24"/>
          <w:lang w:val="es-ES"/>
        </w:rPr>
        <w:t>.</w:t>
      </w:r>
    </w:p>
    <w:p w:rsidR="003B4823" w:rsidRPr="008A4BF5" w:rsidRDefault="00B135C4" w:rsidP="008A4BF5">
      <w:pPr>
        <w:pStyle w:val="Prrafodelista"/>
        <w:numPr>
          <w:ilvl w:val="0"/>
          <w:numId w:val="12"/>
        </w:numPr>
        <w:ind w:left="426" w:hanging="426"/>
        <w:jc w:val="both"/>
        <w:rPr>
          <w:sz w:val="24"/>
          <w:szCs w:val="24"/>
          <w:lang w:val="es-ES"/>
        </w:rPr>
      </w:pPr>
      <w:r w:rsidRPr="00D834CD">
        <w:rPr>
          <w:sz w:val="24"/>
          <w:szCs w:val="24"/>
          <w:lang w:val="es-ES"/>
        </w:rPr>
        <w:t xml:space="preserve">Ley 1437 de 2011 </w:t>
      </w:r>
      <w:r w:rsidR="00D25924" w:rsidRPr="00D25924">
        <w:rPr>
          <w:i/>
          <w:sz w:val="24"/>
          <w:szCs w:val="24"/>
          <w:lang w:val="es-ES"/>
        </w:rPr>
        <w:t>“por la cual se expide el Código de Procedimiento Administrativo y de lo Contencioso Administrativo”</w:t>
      </w:r>
      <w:r w:rsidRPr="00D834CD">
        <w:rPr>
          <w:sz w:val="24"/>
          <w:szCs w:val="24"/>
          <w:lang w:val="es-ES"/>
        </w:rPr>
        <w:t>.</w:t>
      </w:r>
    </w:p>
    <w:p w:rsidR="003B4823" w:rsidRPr="008A4BF5" w:rsidRDefault="00803701" w:rsidP="008A4BF5">
      <w:pPr>
        <w:pStyle w:val="Prrafodelista"/>
        <w:numPr>
          <w:ilvl w:val="0"/>
          <w:numId w:val="12"/>
        </w:numPr>
        <w:ind w:left="426" w:hanging="426"/>
        <w:jc w:val="both"/>
        <w:rPr>
          <w:sz w:val="24"/>
          <w:szCs w:val="24"/>
          <w:lang w:val="es-ES"/>
        </w:rPr>
      </w:pPr>
      <w:r w:rsidRPr="00D834CD">
        <w:rPr>
          <w:sz w:val="24"/>
          <w:szCs w:val="24"/>
          <w:lang w:val="es-ES"/>
        </w:rPr>
        <w:t xml:space="preserve">Ley 1450 de 2011 </w:t>
      </w:r>
      <w:r w:rsidR="00D25924" w:rsidRPr="00D25924">
        <w:rPr>
          <w:i/>
          <w:sz w:val="24"/>
          <w:szCs w:val="24"/>
          <w:lang w:val="es-ES"/>
        </w:rPr>
        <w:t>“por la cual se expide el Plan Nacional de Desarrollo, 2010-2014”</w:t>
      </w:r>
      <w:r w:rsidRPr="00D834CD">
        <w:rPr>
          <w:sz w:val="24"/>
          <w:szCs w:val="24"/>
          <w:lang w:val="es-ES"/>
        </w:rPr>
        <w:t>.</w:t>
      </w:r>
    </w:p>
    <w:p w:rsidR="003B4823" w:rsidRPr="008A4BF5" w:rsidRDefault="00803701" w:rsidP="008A4BF5">
      <w:pPr>
        <w:pStyle w:val="Prrafodelista"/>
        <w:numPr>
          <w:ilvl w:val="0"/>
          <w:numId w:val="12"/>
        </w:numPr>
        <w:ind w:left="426" w:hanging="426"/>
        <w:jc w:val="both"/>
        <w:rPr>
          <w:sz w:val="24"/>
          <w:szCs w:val="24"/>
          <w:lang w:val="es-ES"/>
        </w:rPr>
      </w:pPr>
      <w:r w:rsidRPr="00D834CD">
        <w:rPr>
          <w:sz w:val="24"/>
          <w:szCs w:val="24"/>
          <w:lang w:val="es-ES"/>
        </w:rPr>
        <w:t xml:space="preserve">Ley 1474 de 2011 </w:t>
      </w:r>
      <w:r w:rsidR="00D25924" w:rsidRPr="00D25924">
        <w:rPr>
          <w:i/>
          <w:sz w:val="24"/>
          <w:szCs w:val="24"/>
          <w:lang w:val="es-ES"/>
        </w:rPr>
        <w:t>“por la cual se dictan normas orientadas a fortalecer los mecanismos de prevención, investigación y sanción de actos de corrupción y la efectividad del control de la gestión pública”</w:t>
      </w:r>
      <w:r w:rsidRPr="00D834CD">
        <w:rPr>
          <w:sz w:val="24"/>
          <w:szCs w:val="24"/>
          <w:lang w:val="es-ES"/>
        </w:rPr>
        <w:t>.</w:t>
      </w:r>
    </w:p>
    <w:p w:rsidR="003B4823" w:rsidRPr="008A4BF5" w:rsidRDefault="00D333EC" w:rsidP="008A4BF5">
      <w:pPr>
        <w:pStyle w:val="Prrafodelista"/>
        <w:numPr>
          <w:ilvl w:val="0"/>
          <w:numId w:val="12"/>
        </w:numPr>
        <w:ind w:left="426" w:hanging="426"/>
        <w:jc w:val="both"/>
        <w:rPr>
          <w:sz w:val="24"/>
          <w:szCs w:val="24"/>
          <w:lang w:val="es-ES"/>
        </w:rPr>
      </w:pPr>
      <w:r w:rsidRPr="00D834CD">
        <w:rPr>
          <w:sz w:val="24"/>
          <w:szCs w:val="24"/>
          <w:lang w:val="es-ES"/>
        </w:rPr>
        <w:t xml:space="preserve">Directiva 022 del 27 de diciembre de 2011 </w:t>
      </w:r>
      <w:r w:rsidR="00D25924" w:rsidRPr="00D25924">
        <w:rPr>
          <w:i/>
          <w:sz w:val="24"/>
          <w:szCs w:val="24"/>
          <w:lang w:val="es-ES"/>
        </w:rPr>
        <w:t>“Estandarización de la información de identificación, caracterización, ubicación y contacto de los ciudadanos y ciudadanas que capturan las entidades del Distrito Capital”</w:t>
      </w:r>
      <w:r w:rsidR="00DB2222">
        <w:rPr>
          <w:sz w:val="24"/>
          <w:szCs w:val="24"/>
          <w:lang w:val="es-ES"/>
        </w:rPr>
        <w:t>,</w:t>
      </w:r>
      <w:r w:rsidRPr="00D834CD">
        <w:rPr>
          <w:sz w:val="24"/>
          <w:szCs w:val="24"/>
          <w:lang w:val="es-ES"/>
        </w:rPr>
        <w:t xml:space="preserve"> emitida por la Alcaldía Mayor.</w:t>
      </w:r>
    </w:p>
    <w:p w:rsidR="003B4823" w:rsidRDefault="00803701" w:rsidP="008A4BF5">
      <w:pPr>
        <w:pStyle w:val="Prrafodelista"/>
        <w:numPr>
          <w:ilvl w:val="0"/>
          <w:numId w:val="12"/>
        </w:numPr>
        <w:ind w:left="426" w:hanging="426"/>
        <w:jc w:val="both"/>
        <w:rPr>
          <w:sz w:val="24"/>
          <w:szCs w:val="24"/>
          <w:lang w:val="es-ES"/>
        </w:rPr>
      </w:pPr>
      <w:r w:rsidRPr="00D834CD">
        <w:rPr>
          <w:sz w:val="24"/>
          <w:szCs w:val="24"/>
          <w:lang w:val="es-ES"/>
        </w:rPr>
        <w:t xml:space="preserve">Ley Estatutaria 1581 de 2012 </w:t>
      </w:r>
      <w:r w:rsidR="00D25924" w:rsidRPr="00D25924">
        <w:rPr>
          <w:i/>
          <w:sz w:val="24"/>
          <w:szCs w:val="24"/>
          <w:lang w:val="es-ES"/>
        </w:rPr>
        <w:t>“por la cual se dictan disposiciones generales para la protección de datos personales”</w:t>
      </w:r>
      <w:r w:rsidRPr="00D834CD">
        <w:rPr>
          <w:sz w:val="24"/>
          <w:szCs w:val="24"/>
          <w:lang w:val="es-ES"/>
        </w:rPr>
        <w:t>.</w:t>
      </w:r>
    </w:p>
    <w:p w:rsidR="003B4823" w:rsidRPr="008A4BF5" w:rsidRDefault="00803701" w:rsidP="008A4BF5">
      <w:pPr>
        <w:pStyle w:val="Prrafodelista"/>
        <w:numPr>
          <w:ilvl w:val="0"/>
          <w:numId w:val="12"/>
        </w:numPr>
        <w:ind w:left="426" w:hanging="426"/>
        <w:jc w:val="both"/>
        <w:rPr>
          <w:sz w:val="24"/>
          <w:szCs w:val="24"/>
          <w:lang w:val="es-ES"/>
        </w:rPr>
      </w:pPr>
      <w:r w:rsidRPr="00D834CD">
        <w:rPr>
          <w:sz w:val="24"/>
          <w:szCs w:val="24"/>
          <w:lang w:val="es-ES"/>
        </w:rPr>
        <w:t xml:space="preserve">Decreto 1377 de 2013 </w:t>
      </w:r>
      <w:r w:rsidR="00D25924" w:rsidRPr="00D25924">
        <w:rPr>
          <w:i/>
          <w:sz w:val="24"/>
          <w:szCs w:val="24"/>
          <w:lang w:val="es-ES"/>
        </w:rPr>
        <w:t>“por el cual se reglamenta parcialmente la Ley 1581 de 2012”</w:t>
      </w:r>
      <w:r w:rsidR="00DB2222">
        <w:rPr>
          <w:sz w:val="24"/>
          <w:szCs w:val="24"/>
          <w:lang w:val="es-ES"/>
        </w:rPr>
        <w:t>,</w:t>
      </w:r>
      <w:r w:rsidRPr="00D834CD">
        <w:rPr>
          <w:sz w:val="24"/>
          <w:szCs w:val="24"/>
          <w:lang w:val="es-ES"/>
        </w:rPr>
        <w:t xml:space="preserve"> proferido por la Presidencia de la República.</w:t>
      </w:r>
    </w:p>
    <w:p w:rsidR="00803701" w:rsidRDefault="00803701" w:rsidP="003B4823">
      <w:pPr>
        <w:pStyle w:val="Prrafodelista"/>
        <w:numPr>
          <w:ilvl w:val="0"/>
          <w:numId w:val="12"/>
        </w:numPr>
        <w:ind w:left="426" w:hanging="426"/>
        <w:jc w:val="both"/>
        <w:rPr>
          <w:sz w:val="24"/>
          <w:szCs w:val="24"/>
          <w:lang w:val="es-ES"/>
        </w:rPr>
      </w:pPr>
      <w:r w:rsidRPr="00456389">
        <w:rPr>
          <w:sz w:val="24"/>
          <w:szCs w:val="24"/>
          <w:lang w:val="es-ES"/>
        </w:rPr>
        <w:t>Circular 94 de agosto 22 de 2013 “Actualización de políticas – marco general sobre la protección de datos personales. Implementación y cumplimiento</w:t>
      </w:r>
      <w:r w:rsidR="00A1075E">
        <w:rPr>
          <w:sz w:val="24"/>
          <w:szCs w:val="24"/>
          <w:lang w:val="es-ES"/>
        </w:rPr>
        <w:t xml:space="preserve"> del Decreto 1377 de 2013 “por </w:t>
      </w:r>
      <w:r w:rsidRPr="00456389">
        <w:rPr>
          <w:sz w:val="24"/>
          <w:szCs w:val="24"/>
          <w:lang w:val="es-ES"/>
        </w:rPr>
        <w:t>l</w:t>
      </w:r>
      <w:r w:rsidR="00A1075E">
        <w:rPr>
          <w:sz w:val="24"/>
          <w:szCs w:val="24"/>
          <w:lang w:val="es-ES"/>
        </w:rPr>
        <w:t>a</w:t>
      </w:r>
      <w:r w:rsidRPr="00456389">
        <w:rPr>
          <w:sz w:val="24"/>
          <w:szCs w:val="24"/>
          <w:lang w:val="es-ES"/>
        </w:rPr>
        <w:t xml:space="preserve"> cual se reglamenta parcialmente la Ley 1581 de 2012”</w:t>
      </w:r>
      <w:r w:rsidR="00DB2222">
        <w:rPr>
          <w:sz w:val="24"/>
          <w:szCs w:val="24"/>
          <w:lang w:val="es-ES"/>
        </w:rPr>
        <w:t>,</w:t>
      </w:r>
      <w:r w:rsidRPr="00456389">
        <w:rPr>
          <w:sz w:val="24"/>
          <w:szCs w:val="24"/>
          <w:lang w:val="es-ES"/>
        </w:rPr>
        <w:t xml:space="preserve"> emitida por la Secretaría General.</w:t>
      </w:r>
    </w:p>
    <w:p w:rsidR="00DB2222" w:rsidRPr="008A4BF5" w:rsidRDefault="00DB2222" w:rsidP="00DB2222">
      <w:pPr>
        <w:pStyle w:val="Prrafodelista"/>
        <w:numPr>
          <w:ilvl w:val="0"/>
          <w:numId w:val="12"/>
        </w:numPr>
        <w:ind w:left="426" w:hanging="426"/>
        <w:jc w:val="both"/>
        <w:rPr>
          <w:sz w:val="24"/>
          <w:szCs w:val="24"/>
          <w:lang w:val="es-ES"/>
        </w:rPr>
      </w:pPr>
      <w:r w:rsidRPr="00DB2222">
        <w:rPr>
          <w:sz w:val="24"/>
          <w:szCs w:val="24"/>
          <w:lang w:val="es-ES"/>
        </w:rPr>
        <w:t xml:space="preserve">Ley 1712 de 2014 </w:t>
      </w:r>
      <w:r w:rsidRPr="00DB2222">
        <w:rPr>
          <w:i/>
          <w:sz w:val="24"/>
          <w:szCs w:val="24"/>
          <w:lang w:val="es-ES"/>
        </w:rPr>
        <w:t>“</w:t>
      </w:r>
      <w:r>
        <w:rPr>
          <w:i/>
          <w:sz w:val="24"/>
          <w:szCs w:val="24"/>
          <w:lang w:val="es-ES"/>
        </w:rPr>
        <w:t>p</w:t>
      </w:r>
      <w:r w:rsidRPr="00DB2222">
        <w:rPr>
          <w:i/>
          <w:sz w:val="24"/>
          <w:szCs w:val="24"/>
          <w:lang w:val="es-ES"/>
        </w:rPr>
        <w:t>or medio de la cual se crea la Ley de Transparencia y del Derecho de Acceso a la Información Pública Nacional y se dictan otras disposiciones”</w:t>
      </w:r>
      <w:r w:rsidRPr="00DB2222">
        <w:rPr>
          <w:sz w:val="24"/>
          <w:szCs w:val="24"/>
          <w:lang w:val="es-ES"/>
        </w:rPr>
        <w:t xml:space="preserve">. </w:t>
      </w:r>
    </w:p>
    <w:p w:rsidR="00DB2222" w:rsidRPr="008A4BF5" w:rsidRDefault="00DB2222" w:rsidP="00DB2222">
      <w:pPr>
        <w:pStyle w:val="Prrafodelista"/>
        <w:numPr>
          <w:ilvl w:val="0"/>
          <w:numId w:val="12"/>
        </w:numPr>
        <w:ind w:left="426" w:hanging="426"/>
        <w:jc w:val="both"/>
        <w:rPr>
          <w:sz w:val="24"/>
          <w:szCs w:val="24"/>
          <w:lang w:val="es-ES"/>
        </w:rPr>
      </w:pPr>
      <w:r w:rsidRPr="00D834CD">
        <w:rPr>
          <w:sz w:val="24"/>
          <w:szCs w:val="24"/>
          <w:lang w:val="es-ES"/>
        </w:rPr>
        <w:t xml:space="preserve">Decreto </w:t>
      </w:r>
      <w:r>
        <w:rPr>
          <w:sz w:val="24"/>
          <w:szCs w:val="24"/>
          <w:lang w:val="es-ES"/>
        </w:rPr>
        <w:t>2573</w:t>
      </w:r>
      <w:r w:rsidRPr="00D834CD">
        <w:rPr>
          <w:sz w:val="24"/>
          <w:szCs w:val="24"/>
          <w:lang w:val="es-ES"/>
        </w:rPr>
        <w:t xml:space="preserve"> de 201</w:t>
      </w:r>
      <w:r>
        <w:rPr>
          <w:sz w:val="24"/>
          <w:szCs w:val="24"/>
          <w:lang w:val="es-ES"/>
        </w:rPr>
        <w:t>4</w:t>
      </w:r>
      <w:r w:rsidRPr="00D834CD">
        <w:rPr>
          <w:sz w:val="24"/>
          <w:szCs w:val="24"/>
          <w:lang w:val="es-ES"/>
        </w:rPr>
        <w:t xml:space="preserve"> </w:t>
      </w:r>
      <w:r w:rsidRPr="00F97F95">
        <w:rPr>
          <w:i/>
          <w:sz w:val="24"/>
          <w:szCs w:val="24"/>
          <w:lang w:val="es-ES"/>
        </w:rPr>
        <w:t>“por el cual se establecen los lineamientos generales de la Estrategia de Gobierno en Línea, se reglamenta parcialmente la Ley 1341 de 2009 y se dictan otras disposiciones”</w:t>
      </w:r>
      <w:r w:rsidRPr="00D834CD">
        <w:rPr>
          <w:sz w:val="24"/>
          <w:szCs w:val="24"/>
          <w:lang w:val="es-ES"/>
        </w:rPr>
        <w:t xml:space="preserve"> proferido por l</w:t>
      </w:r>
      <w:r>
        <w:rPr>
          <w:sz w:val="24"/>
          <w:szCs w:val="24"/>
          <w:lang w:val="es-ES"/>
        </w:rPr>
        <w:t>a Presidencia de la República</w:t>
      </w:r>
      <w:r w:rsidRPr="00D834CD">
        <w:rPr>
          <w:sz w:val="24"/>
          <w:szCs w:val="24"/>
          <w:lang w:val="es-ES"/>
        </w:rPr>
        <w:t>.</w:t>
      </w:r>
    </w:p>
    <w:p w:rsidR="00DB2222" w:rsidRDefault="00DB2222" w:rsidP="003D5ADD">
      <w:pPr>
        <w:pStyle w:val="Prrafodelista"/>
        <w:numPr>
          <w:ilvl w:val="0"/>
          <w:numId w:val="12"/>
        </w:numPr>
        <w:ind w:left="426" w:hanging="426"/>
        <w:jc w:val="both"/>
        <w:rPr>
          <w:sz w:val="24"/>
          <w:szCs w:val="24"/>
          <w:lang w:val="es-ES"/>
        </w:rPr>
      </w:pPr>
      <w:r>
        <w:rPr>
          <w:sz w:val="24"/>
          <w:szCs w:val="24"/>
          <w:lang w:val="es-ES"/>
        </w:rPr>
        <w:t xml:space="preserve">Decreto 103 de 2015 </w:t>
      </w:r>
      <w:r w:rsidR="00D25924" w:rsidRPr="00D25924">
        <w:rPr>
          <w:i/>
          <w:sz w:val="24"/>
          <w:szCs w:val="24"/>
          <w:lang w:val="es-ES"/>
        </w:rPr>
        <w:t>“por el cual se reglamenta parcialmente la Ley 1712 de 2014 y se dictan otras disposiciones”</w:t>
      </w:r>
      <w:r>
        <w:rPr>
          <w:sz w:val="24"/>
          <w:szCs w:val="24"/>
          <w:lang w:val="es-ES"/>
        </w:rPr>
        <w:t>, proferido por la Presidencia de la República.</w:t>
      </w:r>
    </w:p>
    <w:p w:rsidR="00DC4253" w:rsidRPr="004C65B5" w:rsidRDefault="00FD179F" w:rsidP="004C65B5">
      <w:pPr>
        <w:pStyle w:val="Prrafodelista"/>
        <w:numPr>
          <w:ilvl w:val="0"/>
          <w:numId w:val="12"/>
        </w:numPr>
        <w:ind w:left="426" w:hanging="426"/>
        <w:jc w:val="both"/>
        <w:rPr>
          <w:sz w:val="24"/>
          <w:szCs w:val="24"/>
          <w:lang w:val="es-ES"/>
        </w:rPr>
      </w:pPr>
      <w:r>
        <w:rPr>
          <w:sz w:val="24"/>
          <w:szCs w:val="24"/>
          <w:lang w:val="es-ES"/>
        </w:rPr>
        <w:t xml:space="preserve">Ley 1753 del 9 de junio de 2015 </w:t>
      </w:r>
      <w:r w:rsidR="00D25924" w:rsidRPr="00D25924">
        <w:rPr>
          <w:i/>
          <w:sz w:val="24"/>
          <w:szCs w:val="24"/>
          <w:lang w:val="es-ES"/>
        </w:rPr>
        <w:t>“Por la cual se expide el Plan nacional de Desarrollo 2014-2018 ‘Todos por un nuevo país’”</w:t>
      </w:r>
      <w:r>
        <w:rPr>
          <w:sz w:val="24"/>
          <w:szCs w:val="24"/>
          <w:lang w:val="es-ES"/>
        </w:rPr>
        <w:t>.</w:t>
      </w:r>
    </w:p>
    <w:p w:rsidR="006728E9" w:rsidRDefault="006728E9">
      <w:pPr>
        <w:rPr>
          <w:sz w:val="24"/>
          <w:szCs w:val="24"/>
          <w:lang w:val="es-ES"/>
        </w:rPr>
      </w:pPr>
      <w:r>
        <w:rPr>
          <w:sz w:val="24"/>
          <w:szCs w:val="24"/>
          <w:lang w:val="es-ES"/>
        </w:rPr>
        <w:br w:type="page"/>
      </w:r>
    </w:p>
    <w:p w:rsidR="00DC4253" w:rsidRDefault="00DC4253" w:rsidP="003B4823">
      <w:pPr>
        <w:jc w:val="both"/>
        <w:rPr>
          <w:sz w:val="24"/>
          <w:szCs w:val="24"/>
          <w:lang w:val="es-ES"/>
        </w:rPr>
      </w:pPr>
    </w:p>
    <w:p w:rsidR="00DC4253" w:rsidRDefault="00DC4253" w:rsidP="003B4823">
      <w:pPr>
        <w:pStyle w:val="Prrafodelista"/>
        <w:numPr>
          <w:ilvl w:val="0"/>
          <w:numId w:val="11"/>
        </w:numPr>
        <w:jc w:val="both"/>
        <w:rPr>
          <w:sz w:val="24"/>
          <w:szCs w:val="24"/>
          <w:lang w:val="es-ES"/>
        </w:rPr>
      </w:pPr>
      <w:r>
        <w:rPr>
          <w:sz w:val="24"/>
          <w:szCs w:val="24"/>
          <w:lang w:val="es-ES"/>
        </w:rPr>
        <w:t>GLOSARIO</w:t>
      </w:r>
    </w:p>
    <w:p w:rsidR="00DC4253" w:rsidRDefault="00DC4253" w:rsidP="003B4823">
      <w:pPr>
        <w:jc w:val="both"/>
        <w:rPr>
          <w:sz w:val="24"/>
          <w:szCs w:val="24"/>
          <w:lang w:val="es-ES"/>
        </w:rPr>
      </w:pPr>
    </w:p>
    <w:p w:rsidR="00C70989" w:rsidRDefault="00C70989" w:rsidP="003B4823">
      <w:pPr>
        <w:jc w:val="both"/>
        <w:rPr>
          <w:sz w:val="24"/>
          <w:szCs w:val="24"/>
          <w:lang w:val="es-ES"/>
        </w:rPr>
      </w:pPr>
    </w:p>
    <w:p w:rsidR="00DC4253" w:rsidRDefault="00DC4253" w:rsidP="003B4823">
      <w:pPr>
        <w:jc w:val="both"/>
        <w:rPr>
          <w:sz w:val="24"/>
          <w:szCs w:val="24"/>
          <w:lang w:val="es-ES"/>
        </w:rPr>
      </w:pPr>
      <w:r>
        <w:rPr>
          <w:sz w:val="24"/>
          <w:szCs w:val="24"/>
          <w:lang w:val="es-ES"/>
        </w:rPr>
        <w:t xml:space="preserve">De acuerdo con el marco normativo, las siguientes definiciones son importantes para comprender la política de </w:t>
      </w:r>
      <w:r w:rsidR="003D5ADD">
        <w:rPr>
          <w:sz w:val="24"/>
          <w:szCs w:val="24"/>
          <w:lang w:val="es-ES"/>
        </w:rPr>
        <w:t>Tratamiento</w:t>
      </w:r>
      <w:r>
        <w:rPr>
          <w:sz w:val="24"/>
          <w:szCs w:val="24"/>
          <w:lang w:val="es-ES"/>
        </w:rPr>
        <w:t xml:space="preserve"> de la información.</w:t>
      </w:r>
    </w:p>
    <w:p w:rsidR="00DC4253" w:rsidRDefault="00DC4253" w:rsidP="003B4823">
      <w:pPr>
        <w:jc w:val="both"/>
        <w:rPr>
          <w:sz w:val="24"/>
          <w:szCs w:val="24"/>
          <w:lang w:val="es-ES"/>
        </w:rPr>
      </w:pPr>
    </w:p>
    <w:p w:rsidR="00B1065F" w:rsidRDefault="00B1065F" w:rsidP="003B4823">
      <w:pPr>
        <w:jc w:val="both"/>
        <w:rPr>
          <w:sz w:val="24"/>
          <w:szCs w:val="24"/>
          <w:lang w:val="es-ES"/>
        </w:rPr>
      </w:pPr>
      <w:r>
        <w:rPr>
          <w:smallCaps/>
          <w:sz w:val="24"/>
          <w:szCs w:val="24"/>
          <w:lang w:val="es-ES"/>
        </w:rPr>
        <w:t xml:space="preserve">Autoridad de Protección de Datos: </w:t>
      </w:r>
      <w:r>
        <w:rPr>
          <w:sz w:val="24"/>
          <w:szCs w:val="24"/>
          <w:lang w:val="es-ES"/>
        </w:rPr>
        <w:t>De acuerdo con lo d</w:t>
      </w:r>
      <w:r w:rsidR="008F7875">
        <w:rPr>
          <w:sz w:val="24"/>
          <w:szCs w:val="24"/>
          <w:lang w:val="es-ES"/>
        </w:rPr>
        <w:t>ispuesto en la Ley 1581 de 2012</w:t>
      </w:r>
      <w:r>
        <w:rPr>
          <w:sz w:val="24"/>
          <w:szCs w:val="24"/>
          <w:lang w:val="es-ES"/>
        </w:rPr>
        <w:t xml:space="preserve"> la Superint</w:t>
      </w:r>
      <w:r w:rsidR="008F7875">
        <w:rPr>
          <w:sz w:val="24"/>
          <w:szCs w:val="24"/>
          <w:lang w:val="es-ES"/>
        </w:rPr>
        <w:t>endencia de Industria y Comercio,</w:t>
      </w:r>
      <w:r>
        <w:rPr>
          <w:sz w:val="24"/>
          <w:szCs w:val="24"/>
          <w:lang w:val="es-ES"/>
        </w:rPr>
        <w:t xml:space="preserve"> a través de una </w:t>
      </w:r>
      <w:r w:rsidR="006728E9">
        <w:rPr>
          <w:sz w:val="24"/>
          <w:szCs w:val="24"/>
          <w:lang w:val="es-ES"/>
        </w:rPr>
        <w:t>O</w:t>
      </w:r>
      <w:r>
        <w:rPr>
          <w:sz w:val="24"/>
          <w:szCs w:val="24"/>
          <w:lang w:val="es-ES"/>
        </w:rPr>
        <w:t xml:space="preserve">ficina </w:t>
      </w:r>
      <w:r w:rsidR="006728E9">
        <w:rPr>
          <w:sz w:val="24"/>
          <w:szCs w:val="24"/>
          <w:lang w:val="es-ES"/>
        </w:rPr>
        <w:t>E</w:t>
      </w:r>
      <w:r>
        <w:rPr>
          <w:sz w:val="24"/>
          <w:szCs w:val="24"/>
          <w:lang w:val="es-ES"/>
        </w:rPr>
        <w:t>special para la Protección de Datos Personales,</w:t>
      </w:r>
      <w:r w:rsidR="008F7875">
        <w:rPr>
          <w:sz w:val="24"/>
          <w:szCs w:val="24"/>
          <w:lang w:val="es-ES"/>
        </w:rPr>
        <w:t xml:space="preserve"> </w:t>
      </w:r>
      <w:r w:rsidR="006728E9">
        <w:rPr>
          <w:sz w:val="24"/>
          <w:szCs w:val="24"/>
          <w:lang w:val="es-ES"/>
        </w:rPr>
        <w:t xml:space="preserve">ejercerá la vigilancia para </w:t>
      </w:r>
      <w:r w:rsidR="008F7875">
        <w:rPr>
          <w:sz w:val="24"/>
          <w:szCs w:val="24"/>
          <w:lang w:val="es-ES"/>
        </w:rPr>
        <w:t xml:space="preserve">garantizar </w:t>
      </w:r>
      <w:r w:rsidR="006728E9">
        <w:rPr>
          <w:sz w:val="24"/>
          <w:szCs w:val="24"/>
          <w:lang w:val="es-ES"/>
        </w:rPr>
        <w:t xml:space="preserve">que en el Tratamiento de datos personales se </w:t>
      </w:r>
      <w:r w:rsidR="008F7875">
        <w:rPr>
          <w:sz w:val="24"/>
          <w:szCs w:val="24"/>
          <w:lang w:val="es-ES"/>
        </w:rPr>
        <w:t>respet</w:t>
      </w:r>
      <w:r w:rsidR="006728E9">
        <w:rPr>
          <w:sz w:val="24"/>
          <w:szCs w:val="24"/>
          <w:lang w:val="es-ES"/>
        </w:rPr>
        <w:t>en</w:t>
      </w:r>
      <w:r w:rsidR="008F7875">
        <w:rPr>
          <w:sz w:val="24"/>
          <w:szCs w:val="24"/>
          <w:lang w:val="es-ES"/>
        </w:rPr>
        <w:t xml:space="preserve"> los principios, derechos, garantías y procedimientos previstos en la </w:t>
      </w:r>
      <w:r w:rsidR="006728E9">
        <w:rPr>
          <w:sz w:val="24"/>
          <w:szCs w:val="24"/>
          <w:lang w:val="es-ES"/>
        </w:rPr>
        <w:t>citada l</w:t>
      </w:r>
      <w:r w:rsidR="008F7875">
        <w:rPr>
          <w:sz w:val="24"/>
          <w:szCs w:val="24"/>
          <w:lang w:val="es-ES"/>
        </w:rPr>
        <w:t>ey.</w:t>
      </w:r>
    </w:p>
    <w:p w:rsidR="008F7875" w:rsidRPr="00B1065F" w:rsidRDefault="008F7875" w:rsidP="003B4823">
      <w:pPr>
        <w:jc w:val="both"/>
        <w:rPr>
          <w:sz w:val="24"/>
          <w:szCs w:val="24"/>
          <w:lang w:val="es-ES"/>
        </w:rPr>
      </w:pPr>
    </w:p>
    <w:p w:rsidR="00DC4253" w:rsidRDefault="00506E57" w:rsidP="003B4823">
      <w:pPr>
        <w:jc w:val="both"/>
        <w:rPr>
          <w:sz w:val="24"/>
          <w:szCs w:val="24"/>
          <w:lang w:val="es-ES"/>
        </w:rPr>
      </w:pPr>
      <w:r w:rsidRPr="00506E57">
        <w:rPr>
          <w:smallCaps/>
          <w:sz w:val="24"/>
          <w:szCs w:val="24"/>
          <w:lang w:val="es-ES"/>
        </w:rPr>
        <w:t>Autorización</w:t>
      </w:r>
      <w:r w:rsidR="00DC4253">
        <w:rPr>
          <w:sz w:val="24"/>
          <w:szCs w:val="24"/>
          <w:lang w:val="es-ES"/>
        </w:rPr>
        <w:t xml:space="preserve">: Consentimiento previo, expreso e informado del </w:t>
      </w:r>
      <w:r w:rsidR="006728E9">
        <w:rPr>
          <w:sz w:val="24"/>
          <w:szCs w:val="24"/>
          <w:lang w:val="es-ES"/>
        </w:rPr>
        <w:t>T</w:t>
      </w:r>
      <w:r w:rsidR="00DC4253">
        <w:rPr>
          <w:sz w:val="24"/>
          <w:szCs w:val="24"/>
          <w:lang w:val="es-ES"/>
        </w:rPr>
        <w:t xml:space="preserve">itular para llevar a cabo el </w:t>
      </w:r>
      <w:r w:rsidR="006728E9">
        <w:rPr>
          <w:sz w:val="24"/>
          <w:szCs w:val="24"/>
          <w:lang w:val="es-ES"/>
        </w:rPr>
        <w:t>T</w:t>
      </w:r>
      <w:r w:rsidR="00DC4253">
        <w:rPr>
          <w:sz w:val="24"/>
          <w:szCs w:val="24"/>
          <w:lang w:val="es-ES"/>
        </w:rPr>
        <w:t>ratamiento de datos personales.</w:t>
      </w:r>
    </w:p>
    <w:p w:rsidR="00BF5DF5" w:rsidRDefault="00BF5DF5" w:rsidP="003B4823">
      <w:pPr>
        <w:jc w:val="both"/>
        <w:rPr>
          <w:sz w:val="24"/>
          <w:szCs w:val="24"/>
          <w:lang w:val="es-ES"/>
        </w:rPr>
      </w:pPr>
    </w:p>
    <w:p w:rsidR="00BF5DF5" w:rsidRDefault="00506E57" w:rsidP="003B4823">
      <w:pPr>
        <w:jc w:val="both"/>
        <w:rPr>
          <w:sz w:val="24"/>
          <w:szCs w:val="24"/>
          <w:lang w:val="es-ES"/>
        </w:rPr>
      </w:pPr>
      <w:r w:rsidRPr="00506E57">
        <w:rPr>
          <w:smallCaps/>
          <w:sz w:val="24"/>
          <w:szCs w:val="24"/>
          <w:lang w:val="es-ES"/>
        </w:rPr>
        <w:t>Aviso de Privacidad</w:t>
      </w:r>
      <w:r w:rsidR="00BF5DF5">
        <w:rPr>
          <w:sz w:val="24"/>
          <w:szCs w:val="24"/>
          <w:lang w:val="es-ES"/>
        </w:rPr>
        <w:t>: Comunicación</w:t>
      </w:r>
      <w:r w:rsidR="0086370E">
        <w:rPr>
          <w:sz w:val="24"/>
          <w:szCs w:val="24"/>
          <w:lang w:val="es-ES"/>
        </w:rPr>
        <w:t>,</w:t>
      </w:r>
      <w:r w:rsidR="00BF5DF5">
        <w:rPr>
          <w:sz w:val="24"/>
          <w:szCs w:val="24"/>
          <w:lang w:val="es-ES"/>
        </w:rPr>
        <w:t xml:space="preserve"> verbal o escrita</w:t>
      </w:r>
      <w:r w:rsidR="0086370E">
        <w:rPr>
          <w:sz w:val="24"/>
          <w:szCs w:val="24"/>
          <w:lang w:val="es-ES"/>
        </w:rPr>
        <w:t>,</w:t>
      </w:r>
      <w:r w:rsidR="00BF5DF5" w:rsidRPr="00BF5DF5">
        <w:rPr>
          <w:sz w:val="24"/>
          <w:szCs w:val="24"/>
          <w:lang w:val="es-ES"/>
        </w:rPr>
        <w:t xml:space="preserve"> </w:t>
      </w:r>
      <w:r w:rsidR="00BF5DF5">
        <w:rPr>
          <w:sz w:val="24"/>
          <w:szCs w:val="24"/>
          <w:lang w:val="es-ES"/>
        </w:rPr>
        <w:t xml:space="preserve">en la que el responsable del </w:t>
      </w:r>
      <w:r w:rsidR="003D5ADD">
        <w:rPr>
          <w:sz w:val="24"/>
          <w:szCs w:val="24"/>
          <w:lang w:val="es-ES"/>
        </w:rPr>
        <w:t>Tratamiento</w:t>
      </w:r>
      <w:r w:rsidR="00BF5DF5">
        <w:rPr>
          <w:sz w:val="24"/>
          <w:szCs w:val="24"/>
          <w:lang w:val="es-ES"/>
        </w:rPr>
        <w:t xml:space="preserve"> de la información le informa al </w:t>
      </w:r>
      <w:r w:rsidR="003D5ADD">
        <w:rPr>
          <w:sz w:val="24"/>
          <w:szCs w:val="24"/>
          <w:lang w:val="es-ES"/>
        </w:rPr>
        <w:t>Titular</w:t>
      </w:r>
      <w:r w:rsidR="00BF5DF5">
        <w:rPr>
          <w:sz w:val="24"/>
          <w:szCs w:val="24"/>
          <w:lang w:val="es-ES"/>
        </w:rPr>
        <w:t xml:space="preserve"> de los datos personales la existencia de las políticas de </w:t>
      </w:r>
      <w:r w:rsidR="003D5ADD">
        <w:rPr>
          <w:sz w:val="24"/>
          <w:szCs w:val="24"/>
          <w:lang w:val="es-ES"/>
        </w:rPr>
        <w:t>Tratamiento</w:t>
      </w:r>
      <w:r w:rsidR="00BF5DF5">
        <w:rPr>
          <w:sz w:val="24"/>
          <w:szCs w:val="24"/>
          <w:lang w:val="es-ES"/>
        </w:rPr>
        <w:t xml:space="preserve"> de información que le serán aplicables, la forma en que podrá acceder a estas y las finalidades del </w:t>
      </w:r>
      <w:r w:rsidR="003D5ADD">
        <w:rPr>
          <w:sz w:val="24"/>
          <w:szCs w:val="24"/>
          <w:lang w:val="es-ES"/>
        </w:rPr>
        <w:t>Tratamiento</w:t>
      </w:r>
      <w:r w:rsidR="00BF5DF5">
        <w:rPr>
          <w:sz w:val="24"/>
          <w:szCs w:val="24"/>
          <w:lang w:val="es-ES"/>
        </w:rPr>
        <w:t xml:space="preserve"> que se pretende dar a los datos personales que suministre.</w:t>
      </w:r>
    </w:p>
    <w:p w:rsidR="00BF5DF5" w:rsidRDefault="00BF5DF5" w:rsidP="003B4823">
      <w:pPr>
        <w:jc w:val="both"/>
        <w:rPr>
          <w:sz w:val="24"/>
          <w:szCs w:val="24"/>
          <w:lang w:val="es-ES"/>
        </w:rPr>
      </w:pPr>
    </w:p>
    <w:p w:rsidR="00DC4253" w:rsidRDefault="00506E57" w:rsidP="003B4823">
      <w:pPr>
        <w:jc w:val="both"/>
        <w:rPr>
          <w:sz w:val="24"/>
          <w:szCs w:val="24"/>
          <w:lang w:val="es-ES"/>
        </w:rPr>
      </w:pPr>
      <w:r w:rsidRPr="00506E57">
        <w:rPr>
          <w:smallCaps/>
          <w:sz w:val="24"/>
          <w:szCs w:val="24"/>
          <w:lang w:val="es-ES"/>
        </w:rPr>
        <w:t>Base de Datos</w:t>
      </w:r>
      <w:r w:rsidR="00DC4253">
        <w:rPr>
          <w:sz w:val="24"/>
          <w:szCs w:val="24"/>
          <w:lang w:val="es-ES"/>
        </w:rPr>
        <w:t>: Conjunto organizado de datos personales que se</w:t>
      </w:r>
      <w:r w:rsidR="0086370E">
        <w:rPr>
          <w:sz w:val="24"/>
          <w:szCs w:val="24"/>
          <w:lang w:val="es-ES"/>
        </w:rPr>
        <w:t>rán</w:t>
      </w:r>
      <w:r w:rsidR="00DC4253">
        <w:rPr>
          <w:sz w:val="24"/>
          <w:szCs w:val="24"/>
          <w:lang w:val="es-ES"/>
        </w:rPr>
        <w:t xml:space="preserve"> objeto de </w:t>
      </w:r>
      <w:r w:rsidR="003D5ADD">
        <w:rPr>
          <w:sz w:val="24"/>
          <w:szCs w:val="24"/>
          <w:lang w:val="es-ES"/>
        </w:rPr>
        <w:t>Tratamiento</w:t>
      </w:r>
      <w:r w:rsidR="00DC4253">
        <w:rPr>
          <w:sz w:val="24"/>
          <w:szCs w:val="24"/>
          <w:lang w:val="es-ES"/>
        </w:rPr>
        <w:t>.</w:t>
      </w:r>
    </w:p>
    <w:p w:rsidR="002146B2" w:rsidRDefault="002146B2" w:rsidP="003B4823">
      <w:pPr>
        <w:jc w:val="both"/>
        <w:rPr>
          <w:sz w:val="24"/>
          <w:szCs w:val="24"/>
          <w:lang w:val="es-ES"/>
        </w:rPr>
      </w:pPr>
    </w:p>
    <w:p w:rsidR="002146B2" w:rsidRDefault="00506E57" w:rsidP="003B4823">
      <w:pPr>
        <w:jc w:val="both"/>
        <w:rPr>
          <w:sz w:val="24"/>
          <w:szCs w:val="24"/>
          <w:lang w:val="es-ES"/>
        </w:rPr>
      </w:pPr>
      <w:r w:rsidRPr="00506E57">
        <w:rPr>
          <w:smallCaps/>
          <w:sz w:val="24"/>
          <w:szCs w:val="24"/>
          <w:lang w:val="es-ES"/>
        </w:rPr>
        <w:t>Base de Datos Personal o Doméstica</w:t>
      </w:r>
      <w:r>
        <w:rPr>
          <w:sz w:val="24"/>
          <w:szCs w:val="24"/>
          <w:lang w:val="es-ES"/>
        </w:rPr>
        <w:t>:</w:t>
      </w:r>
      <w:r w:rsidR="002146B2">
        <w:rPr>
          <w:sz w:val="24"/>
          <w:szCs w:val="24"/>
          <w:lang w:val="es-ES"/>
        </w:rPr>
        <w:t xml:space="preserve"> Conjunto de datos personales que serán objeto de </w:t>
      </w:r>
      <w:r w:rsidR="003D5ADD">
        <w:rPr>
          <w:sz w:val="24"/>
          <w:szCs w:val="24"/>
          <w:lang w:val="es-ES"/>
        </w:rPr>
        <w:t>Tratamiento</w:t>
      </w:r>
      <w:r w:rsidR="002146B2">
        <w:rPr>
          <w:sz w:val="24"/>
          <w:szCs w:val="24"/>
          <w:lang w:val="es-ES"/>
        </w:rPr>
        <w:t xml:space="preserve"> dentro del marco de la vida privada o familiar de las personas naturales. </w:t>
      </w:r>
    </w:p>
    <w:p w:rsidR="00D55E12" w:rsidRDefault="00D55E12" w:rsidP="003B4823">
      <w:pPr>
        <w:jc w:val="both"/>
        <w:rPr>
          <w:sz w:val="24"/>
          <w:szCs w:val="24"/>
          <w:lang w:val="es-ES"/>
        </w:rPr>
      </w:pPr>
    </w:p>
    <w:p w:rsidR="00D55E12" w:rsidRDefault="00506E57" w:rsidP="003B4823">
      <w:pPr>
        <w:jc w:val="both"/>
        <w:rPr>
          <w:sz w:val="24"/>
          <w:szCs w:val="24"/>
          <w:lang w:val="es-ES"/>
        </w:rPr>
      </w:pPr>
      <w:r w:rsidRPr="00506E57">
        <w:rPr>
          <w:smallCaps/>
          <w:sz w:val="24"/>
          <w:szCs w:val="24"/>
          <w:lang w:val="es-ES"/>
        </w:rPr>
        <w:t>Causahabiente</w:t>
      </w:r>
      <w:r w:rsidR="00D55E12">
        <w:rPr>
          <w:sz w:val="24"/>
          <w:szCs w:val="24"/>
          <w:lang w:val="es-ES"/>
        </w:rPr>
        <w:t xml:space="preserve">: Persona que es sucesora o heredera del </w:t>
      </w:r>
      <w:r w:rsidR="003D5ADD">
        <w:rPr>
          <w:sz w:val="24"/>
          <w:szCs w:val="24"/>
          <w:lang w:val="es-ES"/>
        </w:rPr>
        <w:t>Titular</w:t>
      </w:r>
      <w:r w:rsidR="00D55E12">
        <w:rPr>
          <w:sz w:val="24"/>
          <w:szCs w:val="24"/>
          <w:lang w:val="es-ES"/>
        </w:rPr>
        <w:t xml:space="preserve"> de la información a causa del fallecimiento de este.</w:t>
      </w:r>
    </w:p>
    <w:p w:rsidR="00BF5DF5" w:rsidRDefault="00BF5DF5" w:rsidP="003B4823">
      <w:pPr>
        <w:jc w:val="both"/>
        <w:rPr>
          <w:sz w:val="24"/>
          <w:szCs w:val="24"/>
          <w:lang w:val="es-ES"/>
        </w:rPr>
      </w:pPr>
    </w:p>
    <w:p w:rsidR="00DC4253" w:rsidRDefault="00506E57" w:rsidP="003B4823">
      <w:pPr>
        <w:jc w:val="both"/>
        <w:rPr>
          <w:sz w:val="24"/>
          <w:szCs w:val="24"/>
          <w:lang w:val="es-ES"/>
        </w:rPr>
      </w:pPr>
      <w:r w:rsidRPr="00506E57">
        <w:rPr>
          <w:smallCaps/>
          <w:sz w:val="24"/>
          <w:szCs w:val="24"/>
          <w:lang w:val="es-ES"/>
        </w:rPr>
        <w:t>Dato Personal</w:t>
      </w:r>
      <w:r w:rsidR="00DC4253">
        <w:rPr>
          <w:sz w:val="24"/>
          <w:szCs w:val="24"/>
          <w:lang w:val="es-ES"/>
        </w:rPr>
        <w:t>: Cualquier información vinculada</w:t>
      </w:r>
      <w:r w:rsidR="0086370E">
        <w:rPr>
          <w:sz w:val="24"/>
          <w:szCs w:val="24"/>
          <w:lang w:val="es-ES"/>
        </w:rPr>
        <w:t>,</w:t>
      </w:r>
      <w:r w:rsidR="00DC4253">
        <w:rPr>
          <w:sz w:val="24"/>
          <w:szCs w:val="24"/>
          <w:lang w:val="es-ES"/>
        </w:rPr>
        <w:t xml:space="preserve"> o que pueda asociarse</w:t>
      </w:r>
      <w:r w:rsidR="0086370E">
        <w:rPr>
          <w:sz w:val="24"/>
          <w:szCs w:val="24"/>
          <w:lang w:val="es-ES"/>
        </w:rPr>
        <w:t>,</w:t>
      </w:r>
      <w:r w:rsidR="00DC4253">
        <w:rPr>
          <w:sz w:val="24"/>
          <w:szCs w:val="24"/>
          <w:lang w:val="es-ES"/>
        </w:rPr>
        <w:t xml:space="preserve"> a una o varias personas naturales determinadas o determinables.</w:t>
      </w:r>
    </w:p>
    <w:p w:rsidR="0086370E" w:rsidRDefault="0086370E" w:rsidP="003B4823">
      <w:pPr>
        <w:jc w:val="both"/>
        <w:rPr>
          <w:sz w:val="24"/>
          <w:szCs w:val="24"/>
          <w:lang w:val="es-ES"/>
        </w:rPr>
      </w:pPr>
    </w:p>
    <w:p w:rsidR="00D90003" w:rsidRDefault="00506E57" w:rsidP="003B4823">
      <w:pPr>
        <w:jc w:val="both"/>
        <w:rPr>
          <w:sz w:val="24"/>
          <w:szCs w:val="24"/>
          <w:lang w:val="es-ES"/>
        </w:rPr>
      </w:pPr>
      <w:r w:rsidRPr="00506E57">
        <w:rPr>
          <w:smallCaps/>
          <w:sz w:val="24"/>
          <w:szCs w:val="24"/>
          <w:lang w:val="es-ES"/>
        </w:rPr>
        <w:t>Dato Privado</w:t>
      </w:r>
      <w:r w:rsidR="0086370E">
        <w:rPr>
          <w:sz w:val="24"/>
          <w:szCs w:val="24"/>
          <w:lang w:val="es-ES"/>
        </w:rPr>
        <w:t xml:space="preserve">: Aquel que por su naturaleza íntima o reservada sólo es relevante para el </w:t>
      </w:r>
      <w:r w:rsidR="003D5ADD">
        <w:rPr>
          <w:sz w:val="24"/>
          <w:szCs w:val="24"/>
          <w:lang w:val="es-ES"/>
        </w:rPr>
        <w:t>Titular</w:t>
      </w:r>
      <w:r w:rsidR="0086370E">
        <w:rPr>
          <w:sz w:val="24"/>
          <w:szCs w:val="24"/>
          <w:lang w:val="es-ES"/>
        </w:rPr>
        <w:t>.</w:t>
      </w:r>
    </w:p>
    <w:p w:rsidR="0086370E" w:rsidRDefault="0086370E" w:rsidP="003B4823">
      <w:pPr>
        <w:jc w:val="both"/>
        <w:rPr>
          <w:sz w:val="24"/>
          <w:szCs w:val="24"/>
          <w:lang w:val="es-ES"/>
        </w:rPr>
      </w:pPr>
    </w:p>
    <w:p w:rsidR="00D90003" w:rsidRDefault="00506E57" w:rsidP="003B4823">
      <w:pPr>
        <w:jc w:val="both"/>
        <w:rPr>
          <w:sz w:val="24"/>
          <w:szCs w:val="24"/>
          <w:lang w:val="es-ES"/>
        </w:rPr>
      </w:pPr>
      <w:r w:rsidRPr="00506E57">
        <w:rPr>
          <w:smallCaps/>
          <w:sz w:val="24"/>
          <w:szCs w:val="24"/>
          <w:lang w:val="es-ES"/>
        </w:rPr>
        <w:t>Dato Público</w:t>
      </w:r>
      <w:r w:rsidR="00D90003">
        <w:rPr>
          <w:sz w:val="24"/>
          <w:szCs w:val="24"/>
          <w:lang w:val="es-ES"/>
        </w:rPr>
        <w:t>:</w:t>
      </w:r>
      <w:r w:rsidR="00181621">
        <w:rPr>
          <w:sz w:val="24"/>
          <w:szCs w:val="24"/>
          <w:lang w:val="es-ES"/>
        </w:rPr>
        <w:t xml:space="preserve"> </w:t>
      </w:r>
      <w:r w:rsidR="00E662FD" w:rsidRPr="00E662FD">
        <w:rPr>
          <w:sz w:val="24"/>
          <w:szCs w:val="24"/>
        </w:rPr>
        <w:t xml:space="preserve">Es el dato calificado como tal según los mandatos de la ley o de la Constitución Política y todos aquellos que no sean semiprivados o privados, de conformidad con la </w:t>
      </w:r>
      <w:r w:rsidR="00E662FD">
        <w:rPr>
          <w:sz w:val="24"/>
          <w:szCs w:val="24"/>
        </w:rPr>
        <w:t>L</w:t>
      </w:r>
      <w:r w:rsidR="00E662FD" w:rsidRPr="00E662FD">
        <w:rPr>
          <w:sz w:val="24"/>
          <w:szCs w:val="24"/>
        </w:rPr>
        <w:t>ey</w:t>
      </w:r>
      <w:r w:rsidR="00E662FD">
        <w:rPr>
          <w:sz w:val="24"/>
          <w:szCs w:val="24"/>
        </w:rPr>
        <w:t xml:space="preserve"> 1266 de 2008</w:t>
      </w:r>
      <w:r w:rsidR="00E662FD" w:rsidRPr="00E662FD">
        <w:rPr>
          <w:sz w:val="24"/>
          <w:szCs w:val="24"/>
        </w:rPr>
        <w:t>. Son públicos, entre otros, los datos contenidos en documentos públicos, sentencias judiciales debidamente ejecutoriadas que no estén sometidos a reserva y los relativos al estado civil de las personas</w:t>
      </w:r>
      <w:r w:rsidR="00E662FD">
        <w:rPr>
          <w:sz w:val="24"/>
          <w:szCs w:val="24"/>
        </w:rPr>
        <w:t>, entre otros</w:t>
      </w:r>
      <w:r w:rsidR="00181621">
        <w:rPr>
          <w:sz w:val="24"/>
          <w:szCs w:val="24"/>
          <w:lang w:val="es-ES"/>
        </w:rPr>
        <w:t xml:space="preserve">; se consideran </w:t>
      </w:r>
      <w:r w:rsidR="00E662FD">
        <w:rPr>
          <w:sz w:val="24"/>
          <w:szCs w:val="24"/>
          <w:lang w:val="es-ES"/>
        </w:rPr>
        <w:t xml:space="preserve">igualmente </w:t>
      </w:r>
      <w:r w:rsidR="00181621">
        <w:rPr>
          <w:sz w:val="24"/>
          <w:szCs w:val="24"/>
          <w:lang w:val="es-ES"/>
        </w:rPr>
        <w:t xml:space="preserve">datos públicos los relativos al estado civil de las personas, su profesión u oficio, su calidad de </w:t>
      </w:r>
      <w:r w:rsidR="00181621" w:rsidRPr="00FC0339">
        <w:rPr>
          <w:sz w:val="24"/>
          <w:szCs w:val="24"/>
          <w:lang w:val="es-ES"/>
        </w:rPr>
        <w:t xml:space="preserve">comerciante o </w:t>
      </w:r>
      <w:r w:rsidR="00D25924" w:rsidRPr="00D25924">
        <w:rPr>
          <w:sz w:val="24"/>
          <w:szCs w:val="24"/>
          <w:lang w:val="es-ES"/>
        </w:rPr>
        <w:t>de servidor público</w:t>
      </w:r>
      <w:r w:rsidR="00181621" w:rsidRPr="00FC0339">
        <w:rPr>
          <w:sz w:val="24"/>
          <w:szCs w:val="24"/>
          <w:lang w:val="es-ES"/>
        </w:rPr>
        <w:t>,</w:t>
      </w:r>
      <w:r w:rsidR="00181621">
        <w:rPr>
          <w:sz w:val="24"/>
          <w:szCs w:val="24"/>
          <w:lang w:val="es-ES"/>
        </w:rPr>
        <w:t xml:space="preserve"> entre otros.</w:t>
      </w:r>
    </w:p>
    <w:p w:rsidR="00023202" w:rsidRDefault="00023202" w:rsidP="003B4823">
      <w:pPr>
        <w:jc w:val="both"/>
        <w:rPr>
          <w:sz w:val="24"/>
          <w:szCs w:val="24"/>
          <w:lang w:val="es-ES"/>
        </w:rPr>
      </w:pPr>
    </w:p>
    <w:p w:rsidR="0086370E" w:rsidRDefault="00506E57" w:rsidP="003B4823">
      <w:pPr>
        <w:jc w:val="both"/>
        <w:rPr>
          <w:sz w:val="24"/>
          <w:szCs w:val="24"/>
          <w:lang w:val="es-ES"/>
        </w:rPr>
      </w:pPr>
      <w:r w:rsidRPr="00506E57">
        <w:rPr>
          <w:smallCaps/>
          <w:sz w:val="24"/>
          <w:szCs w:val="24"/>
          <w:lang w:val="es-ES"/>
        </w:rPr>
        <w:t>Dato Semiprivado</w:t>
      </w:r>
      <w:r w:rsidR="0086370E">
        <w:rPr>
          <w:sz w:val="24"/>
          <w:szCs w:val="24"/>
          <w:lang w:val="es-ES"/>
        </w:rPr>
        <w:t xml:space="preserve">: Aquel que no tiene naturaleza íntima, reservada, ni pública. Su conocimiento o divulgación puede interesar no solo al </w:t>
      </w:r>
      <w:r w:rsidR="003D5ADD">
        <w:rPr>
          <w:sz w:val="24"/>
          <w:szCs w:val="24"/>
          <w:lang w:val="es-ES"/>
        </w:rPr>
        <w:t>Titular</w:t>
      </w:r>
      <w:r w:rsidR="0086370E">
        <w:rPr>
          <w:sz w:val="24"/>
          <w:szCs w:val="24"/>
          <w:lang w:val="es-ES"/>
        </w:rPr>
        <w:t xml:space="preserve"> sino a un sector o grupo de personas o a la sociedad en general; tienen esta naturaleza los datos financieros, los crediticios, los relacionados con la actividad comercial o de servicios, entre otros.</w:t>
      </w:r>
    </w:p>
    <w:p w:rsidR="0086370E" w:rsidRDefault="0086370E" w:rsidP="003B4823">
      <w:pPr>
        <w:jc w:val="both"/>
        <w:rPr>
          <w:sz w:val="24"/>
          <w:szCs w:val="24"/>
          <w:lang w:val="es-ES"/>
        </w:rPr>
      </w:pPr>
    </w:p>
    <w:p w:rsidR="00023202" w:rsidRDefault="00506E57" w:rsidP="003B4823">
      <w:pPr>
        <w:jc w:val="both"/>
        <w:rPr>
          <w:sz w:val="24"/>
          <w:szCs w:val="24"/>
          <w:lang w:val="es-ES"/>
        </w:rPr>
      </w:pPr>
      <w:r w:rsidRPr="00506E57">
        <w:rPr>
          <w:smallCaps/>
          <w:sz w:val="24"/>
          <w:szCs w:val="24"/>
          <w:lang w:val="es-ES"/>
        </w:rPr>
        <w:t>Dato Sensible</w:t>
      </w:r>
      <w:r w:rsidR="00023202">
        <w:rPr>
          <w:sz w:val="24"/>
          <w:szCs w:val="24"/>
          <w:lang w:val="es-ES"/>
        </w:rPr>
        <w:t xml:space="preserve">: Es aquel que afecta la intimidad del </w:t>
      </w:r>
      <w:r w:rsidR="003D5ADD">
        <w:rPr>
          <w:sz w:val="24"/>
          <w:szCs w:val="24"/>
          <w:lang w:val="es-ES"/>
        </w:rPr>
        <w:t>Titular</w:t>
      </w:r>
      <w:r w:rsidR="00023202">
        <w:rPr>
          <w:sz w:val="24"/>
          <w:szCs w:val="24"/>
          <w:lang w:val="es-ES"/>
        </w:rPr>
        <w:t xml:space="preserve"> o cuyo uso indebido puede propiciar discriminación; se entienden como sensibles los datos que revelen el origen étnico o racial, la orientación o filiación política, las convicciones y creencias religiosas o filosóficas, el estado de salud, la vida sexual, la información biométrica, </w:t>
      </w:r>
      <w:r w:rsidR="00CC31B3">
        <w:rPr>
          <w:sz w:val="24"/>
          <w:szCs w:val="24"/>
          <w:lang w:val="es-ES"/>
        </w:rPr>
        <w:t xml:space="preserve">la información familiar, la dirección de domicilio, </w:t>
      </w:r>
      <w:r w:rsidR="00023202">
        <w:rPr>
          <w:sz w:val="24"/>
          <w:szCs w:val="24"/>
          <w:lang w:val="es-ES"/>
        </w:rPr>
        <w:t>y la pertenencia a sindicatos o a organizaciones sociales, de derechos humanos, promotoras de intereses de partidos políticos o que garanticen derechos y garantías de partidos políticos de oposición.</w:t>
      </w:r>
      <w:r w:rsidR="008C17CC">
        <w:rPr>
          <w:sz w:val="24"/>
          <w:szCs w:val="24"/>
          <w:lang w:val="es-ES"/>
        </w:rPr>
        <w:t xml:space="preserve"> Su </w:t>
      </w:r>
      <w:r w:rsidR="003D5ADD">
        <w:rPr>
          <w:sz w:val="24"/>
          <w:szCs w:val="24"/>
          <w:lang w:val="es-ES"/>
        </w:rPr>
        <w:t>Tratamiento</w:t>
      </w:r>
      <w:r w:rsidR="008C17CC">
        <w:rPr>
          <w:sz w:val="24"/>
          <w:szCs w:val="24"/>
          <w:lang w:val="es-ES"/>
        </w:rPr>
        <w:t xml:space="preserve"> está prohibido salvo </w:t>
      </w:r>
      <w:r w:rsidR="00887063">
        <w:rPr>
          <w:sz w:val="24"/>
          <w:szCs w:val="24"/>
          <w:lang w:val="es-ES"/>
        </w:rPr>
        <w:t>en las excepciones previstas en las leyes.</w:t>
      </w:r>
    </w:p>
    <w:p w:rsidR="00BF5DF5" w:rsidRDefault="00BF5DF5" w:rsidP="003B4823">
      <w:pPr>
        <w:jc w:val="both"/>
        <w:rPr>
          <w:sz w:val="24"/>
          <w:szCs w:val="24"/>
          <w:lang w:val="es-ES"/>
        </w:rPr>
      </w:pPr>
    </w:p>
    <w:p w:rsidR="00DC4253" w:rsidRDefault="00506E57" w:rsidP="003B4823">
      <w:pPr>
        <w:jc w:val="both"/>
        <w:rPr>
          <w:sz w:val="24"/>
          <w:szCs w:val="24"/>
          <w:lang w:val="es-ES"/>
        </w:rPr>
      </w:pPr>
      <w:r w:rsidRPr="00506E57">
        <w:rPr>
          <w:smallCaps/>
          <w:sz w:val="24"/>
          <w:szCs w:val="24"/>
          <w:lang w:val="es-ES"/>
        </w:rPr>
        <w:t>Encargado del Tratamiento</w:t>
      </w:r>
      <w:r w:rsidR="00DC4253">
        <w:rPr>
          <w:sz w:val="24"/>
          <w:szCs w:val="24"/>
          <w:lang w:val="es-ES"/>
        </w:rPr>
        <w:t xml:space="preserve">: Persona natural o jurídica, pública o privada, que por sí misma o en asocio con otros, realice el </w:t>
      </w:r>
      <w:r w:rsidR="003D5ADD">
        <w:rPr>
          <w:sz w:val="24"/>
          <w:szCs w:val="24"/>
          <w:lang w:val="es-ES"/>
        </w:rPr>
        <w:t>Tratamiento</w:t>
      </w:r>
      <w:r w:rsidR="00DC4253">
        <w:rPr>
          <w:sz w:val="24"/>
          <w:szCs w:val="24"/>
          <w:lang w:val="es-ES"/>
        </w:rPr>
        <w:t xml:space="preserve"> de datos personales por cuenta del responsable del </w:t>
      </w:r>
      <w:r w:rsidR="003D5ADD">
        <w:rPr>
          <w:sz w:val="24"/>
          <w:szCs w:val="24"/>
          <w:lang w:val="es-ES"/>
        </w:rPr>
        <w:t>Tratamiento</w:t>
      </w:r>
      <w:r w:rsidR="00DC4253">
        <w:rPr>
          <w:sz w:val="24"/>
          <w:szCs w:val="24"/>
          <w:lang w:val="es-ES"/>
        </w:rPr>
        <w:t>.</w:t>
      </w:r>
      <w:r w:rsidR="0086370E">
        <w:rPr>
          <w:sz w:val="24"/>
          <w:szCs w:val="24"/>
          <w:lang w:val="es-ES"/>
        </w:rPr>
        <w:t xml:space="preserve"> Puede darse el caso de que se tenga múltiples roles en el manejo de la información y ser al mismo tiempo responsable del </w:t>
      </w:r>
      <w:r w:rsidR="003D5ADD">
        <w:rPr>
          <w:sz w:val="24"/>
          <w:szCs w:val="24"/>
          <w:lang w:val="es-ES"/>
        </w:rPr>
        <w:t>Tratamiento</w:t>
      </w:r>
      <w:r w:rsidR="0086370E">
        <w:rPr>
          <w:sz w:val="24"/>
          <w:szCs w:val="24"/>
          <w:lang w:val="es-ES"/>
        </w:rPr>
        <w:t>, fuente de información o usuario.</w:t>
      </w:r>
    </w:p>
    <w:p w:rsidR="003924BC" w:rsidRDefault="003924BC" w:rsidP="003B4823">
      <w:pPr>
        <w:jc w:val="both"/>
        <w:rPr>
          <w:sz w:val="24"/>
          <w:szCs w:val="24"/>
          <w:lang w:val="es-ES"/>
        </w:rPr>
      </w:pPr>
    </w:p>
    <w:p w:rsidR="003924BC" w:rsidRDefault="00506E57" w:rsidP="003B4823">
      <w:pPr>
        <w:jc w:val="both"/>
        <w:rPr>
          <w:sz w:val="24"/>
          <w:szCs w:val="24"/>
          <w:lang w:val="es-ES"/>
        </w:rPr>
      </w:pPr>
      <w:r w:rsidRPr="00506E57">
        <w:rPr>
          <w:smallCaps/>
          <w:sz w:val="24"/>
          <w:szCs w:val="24"/>
          <w:lang w:val="es-ES"/>
        </w:rPr>
        <w:t>Fuente de Información</w:t>
      </w:r>
      <w:r w:rsidR="003924BC">
        <w:rPr>
          <w:sz w:val="24"/>
          <w:szCs w:val="24"/>
          <w:lang w:val="es-ES"/>
        </w:rPr>
        <w:t xml:space="preserve">: Persona natural o jurídica que recibe o conoce datos personales del </w:t>
      </w:r>
      <w:r w:rsidR="003D5ADD">
        <w:rPr>
          <w:sz w:val="24"/>
          <w:szCs w:val="24"/>
          <w:lang w:val="es-ES"/>
        </w:rPr>
        <w:t>Titular</w:t>
      </w:r>
      <w:r w:rsidR="003924BC">
        <w:rPr>
          <w:sz w:val="24"/>
          <w:szCs w:val="24"/>
          <w:lang w:val="es-ES"/>
        </w:rPr>
        <w:t xml:space="preserve">, en virtud de una relación comercial, de servicio o de cualquier otra índole. Mediante autorización legal o del </w:t>
      </w:r>
      <w:r w:rsidR="003D5ADD">
        <w:rPr>
          <w:sz w:val="24"/>
          <w:szCs w:val="24"/>
          <w:lang w:val="es-ES"/>
        </w:rPr>
        <w:t>Titular</w:t>
      </w:r>
      <w:r w:rsidR="003924BC">
        <w:rPr>
          <w:sz w:val="24"/>
          <w:szCs w:val="24"/>
          <w:lang w:val="es-ES"/>
        </w:rPr>
        <w:t xml:space="preserve"> puede transmitir o transferir estos datos a un responsable o encargado para su </w:t>
      </w:r>
      <w:r w:rsidR="003D5ADD">
        <w:rPr>
          <w:sz w:val="24"/>
          <w:szCs w:val="24"/>
          <w:lang w:val="es-ES"/>
        </w:rPr>
        <w:t>Tratamiento</w:t>
      </w:r>
      <w:r w:rsidR="003924BC">
        <w:rPr>
          <w:sz w:val="24"/>
          <w:szCs w:val="24"/>
          <w:lang w:val="es-ES"/>
        </w:rPr>
        <w:t>.</w:t>
      </w:r>
      <w:r w:rsidR="00853019">
        <w:rPr>
          <w:sz w:val="24"/>
          <w:szCs w:val="24"/>
          <w:lang w:val="es-ES"/>
        </w:rPr>
        <w:t xml:space="preserve"> Puede tener múltiples roles en el manejo de la información y ser al mismo tiempo responsable  o encargado del </w:t>
      </w:r>
      <w:r w:rsidR="003D5ADD">
        <w:rPr>
          <w:sz w:val="24"/>
          <w:szCs w:val="24"/>
          <w:lang w:val="es-ES"/>
        </w:rPr>
        <w:t>Tratamiento</w:t>
      </w:r>
      <w:r w:rsidR="00853019">
        <w:rPr>
          <w:sz w:val="24"/>
          <w:szCs w:val="24"/>
          <w:lang w:val="es-ES"/>
        </w:rPr>
        <w:t>.</w:t>
      </w:r>
    </w:p>
    <w:p w:rsidR="00BF5DF5" w:rsidRDefault="00BF5DF5" w:rsidP="003B4823">
      <w:pPr>
        <w:jc w:val="both"/>
        <w:rPr>
          <w:sz w:val="24"/>
          <w:szCs w:val="24"/>
          <w:lang w:val="es-ES"/>
        </w:rPr>
      </w:pPr>
    </w:p>
    <w:p w:rsidR="004139F6" w:rsidRDefault="00506E57" w:rsidP="003B4823">
      <w:pPr>
        <w:jc w:val="both"/>
        <w:rPr>
          <w:sz w:val="24"/>
          <w:szCs w:val="24"/>
          <w:lang w:val="es-ES"/>
        </w:rPr>
      </w:pPr>
      <w:r w:rsidRPr="00506E57">
        <w:rPr>
          <w:smallCaps/>
          <w:sz w:val="24"/>
          <w:szCs w:val="24"/>
          <w:lang w:val="es-ES"/>
        </w:rPr>
        <w:t>Habeas Data</w:t>
      </w:r>
      <w:r w:rsidR="004139F6">
        <w:rPr>
          <w:sz w:val="24"/>
          <w:szCs w:val="24"/>
          <w:lang w:val="es-ES"/>
        </w:rPr>
        <w:t>: Derecho de cualquier persona a conocer, actualizar y rectificar los datos o la información que se hayan recogido sobre ella en un banco de datos o en archivos de entidades públicas y privadas.</w:t>
      </w:r>
    </w:p>
    <w:p w:rsidR="004139F6" w:rsidRDefault="004139F6" w:rsidP="003B4823">
      <w:pPr>
        <w:jc w:val="both"/>
        <w:rPr>
          <w:sz w:val="24"/>
          <w:szCs w:val="24"/>
          <w:lang w:val="es-ES"/>
        </w:rPr>
      </w:pPr>
    </w:p>
    <w:p w:rsidR="000152D7" w:rsidRDefault="000152D7" w:rsidP="003B4823">
      <w:pPr>
        <w:jc w:val="both"/>
        <w:rPr>
          <w:sz w:val="24"/>
          <w:szCs w:val="24"/>
          <w:lang w:val="es-ES"/>
        </w:rPr>
      </w:pPr>
      <w:r w:rsidRPr="000152D7">
        <w:rPr>
          <w:smallCaps/>
          <w:sz w:val="24"/>
          <w:szCs w:val="24"/>
          <w:lang w:val="es-ES"/>
        </w:rPr>
        <w:t>Operador de Información</w:t>
      </w:r>
      <w:r>
        <w:rPr>
          <w:sz w:val="24"/>
          <w:szCs w:val="24"/>
          <w:lang w:val="es-ES"/>
        </w:rPr>
        <w:t xml:space="preserve">: Persona, entidad u organización que recibe información de la fuente de datos personales sobre varios </w:t>
      </w:r>
      <w:r w:rsidR="003D5ADD">
        <w:rPr>
          <w:sz w:val="24"/>
          <w:szCs w:val="24"/>
          <w:lang w:val="es-ES"/>
        </w:rPr>
        <w:t>Titular</w:t>
      </w:r>
      <w:r>
        <w:rPr>
          <w:sz w:val="24"/>
          <w:szCs w:val="24"/>
          <w:lang w:val="es-ES"/>
        </w:rPr>
        <w:t xml:space="preserve">es, los administra y los pone en conocimiento de los usuarios bajo los parámetros de la ley. Se sujeta al cumplimiento de los deberes y responsabilidades previstos para garantizar la protección de los derechos del </w:t>
      </w:r>
      <w:r w:rsidR="003D5ADD">
        <w:rPr>
          <w:sz w:val="24"/>
          <w:szCs w:val="24"/>
          <w:lang w:val="es-ES"/>
        </w:rPr>
        <w:t>Titular</w:t>
      </w:r>
      <w:r>
        <w:rPr>
          <w:sz w:val="24"/>
          <w:szCs w:val="24"/>
          <w:lang w:val="es-ES"/>
        </w:rPr>
        <w:t xml:space="preserve"> de los datos. No es responsable por la calidad de los datos que le sean suministrados por la fuente salvo que este tenga la condición de fuente y operador de manera simultánea.</w:t>
      </w:r>
    </w:p>
    <w:p w:rsidR="000152D7" w:rsidRDefault="000152D7" w:rsidP="003B4823">
      <w:pPr>
        <w:jc w:val="both"/>
        <w:rPr>
          <w:sz w:val="24"/>
          <w:szCs w:val="24"/>
          <w:lang w:val="es-ES"/>
        </w:rPr>
      </w:pPr>
    </w:p>
    <w:p w:rsidR="00DC4253" w:rsidRDefault="00506E57" w:rsidP="003B4823">
      <w:pPr>
        <w:jc w:val="both"/>
        <w:rPr>
          <w:sz w:val="24"/>
          <w:szCs w:val="24"/>
          <w:lang w:val="es-ES"/>
        </w:rPr>
      </w:pPr>
      <w:r w:rsidRPr="00506E57">
        <w:rPr>
          <w:smallCaps/>
          <w:sz w:val="24"/>
          <w:szCs w:val="24"/>
          <w:lang w:val="es-ES"/>
        </w:rPr>
        <w:t>Responsable del Tratamiento</w:t>
      </w:r>
      <w:r w:rsidR="00DC4253">
        <w:rPr>
          <w:sz w:val="24"/>
          <w:szCs w:val="24"/>
          <w:lang w:val="es-ES"/>
        </w:rPr>
        <w:t>: Personal natural o jurídica, p</w:t>
      </w:r>
      <w:r w:rsidR="00437612">
        <w:rPr>
          <w:sz w:val="24"/>
          <w:szCs w:val="24"/>
          <w:lang w:val="es-ES"/>
        </w:rPr>
        <w:t>ública o privada, que por s</w:t>
      </w:r>
      <w:r w:rsidR="00DC4253">
        <w:rPr>
          <w:sz w:val="24"/>
          <w:szCs w:val="24"/>
          <w:lang w:val="es-ES"/>
        </w:rPr>
        <w:t>í misma</w:t>
      </w:r>
      <w:r w:rsidR="0086370E">
        <w:rPr>
          <w:sz w:val="24"/>
          <w:szCs w:val="24"/>
          <w:lang w:val="es-ES"/>
        </w:rPr>
        <w:t xml:space="preserve"> o en asocio con otros, decide</w:t>
      </w:r>
      <w:r w:rsidR="00437612">
        <w:rPr>
          <w:sz w:val="24"/>
          <w:szCs w:val="24"/>
          <w:lang w:val="es-ES"/>
        </w:rPr>
        <w:t xml:space="preserve"> sobre la base de datos o el </w:t>
      </w:r>
      <w:r w:rsidR="003D5ADD">
        <w:rPr>
          <w:sz w:val="24"/>
          <w:szCs w:val="24"/>
          <w:lang w:val="es-ES"/>
        </w:rPr>
        <w:t>Tratamiento</w:t>
      </w:r>
      <w:r w:rsidR="00437612">
        <w:rPr>
          <w:sz w:val="24"/>
          <w:szCs w:val="24"/>
          <w:lang w:val="es-ES"/>
        </w:rPr>
        <w:t xml:space="preserve"> de los mismos.</w:t>
      </w:r>
      <w:r w:rsidR="00853019">
        <w:rPr>
          <w:sz w:val="24"/>
          <w:szCs w:val="24"/>
          <w:lang w:val="es-ES"/>
        </w:rPr>
        <w:t xml:space="preserve"> También puede ser fuente de información, encargado del </w:t>
      </w:r>
      <w:r w:rsidR="003D5ADD">
        <w:rPr>
          <w:sz w:val="24"/>
          <w:szCs w:val="24"/>
          <w:lang w:val="es-ES"/>
        </w:rPr>
        <w:t>Tratamiento</w:t>
      </w:r>
      <w:r w:rsidR="00853019">
        <w:rPr>
          <w:sz w:val="24"/>
          <w:szCs w:val="24"/>
          <w:lang w:val="es-ES"/>
        </w:rPr>
        <w:t xml:space="preserve"> o usuario.</w:t>
      </w:r>
    </w:p>
    <w:p w:rsidR="00BF5DF5" w:rsidRDefault="00BF5DF5" w:rsidP="003B4823">
      <w:pPr>
        <w:jc w:val="both"/>
        <w:rPr>
          <w:sz w:val="24"/>
          <w:szCs w:val="24"/>
          <w:lang w:val="es-ES"/>
        </w:rPr>
      </w:pPr>
    </w:p>
    <w:p w:rsidR="00437612" w:rsidRDefault="00506E57" w:rsidP="003B4823">
      <w:pPr>
        <w:jc w:val="both"/>
        <w:rPr>
          <w:sz w:val="24"/>
          <w:szCs w:val="24"/>
          <w:lang w:val="es-ES"/>
        </w:rPr>
      </w:pPr>
      <w:r w:rsidRPr="00506E57">
        <w:rPr>
          <w:smallCaps/>
          <w:sz w:val="24"/>
          <w:szCs w:val="24"/>
          <w:lang w:val="es-ES"/>
        </w:rPr>
        <w:t>Titular</w:t>
      </w:r>
      <w:r w:rsidR="00437612">
        <w:rPr>
          <w:sz w:val="24"/>
          <w:szCs w:val="24"/>
          <w:lang w:val="es-ES"/>
        </w:rPr>
        <w:t>: Persona na</w:t>
      </w:r>
      <w:r w:rsidR="0086370E">
        <w:rPr>
          <w:sz w:val="24"/>
          <w:szCs w:val="24"/>
          <w:lang w:val="es-ES"/>
        </w:rPr>
        <w:t>tural cuyos datos personales será</w:t>
      </w:r>
      <w:r w:rsidR="00437612">
        <w:rPr>
          <w:sz w:val="24"/>
          <w:szCs w:val="24"/>
          <w:lang w:val="es-ES"/>
        </w:rPr>
        <w:t xml:space="preserve">n objeto </w:t>
      </w:r>
      <w:r w:rsidR="003924BC">
        <w:rPr>
          <w:sz w:val="24"/>
          <w:szCs w:val="24"/>
          <w:lang w:val="es-ES"/>
        </w:rPr>
        <w:t xml:space="preserve">de </w:t>
      </w:r>
      <w:r w:rsidR="003D5ADD">
        <w:rPr>
          <w:sz w:val="24"/>
          <w:szCs w:val="24"/>
          <w:lang w:val="es-ES"/>
        </w:rPr>
        <w:t>Tratamiento</w:t>
      </w:r>
      <w:r w:rsidR="003924BC">
        <w:rPr>
          <w:sz w:val="24"/>
          <w:szCs w:val="24"/>
          <w:lang w:val="es-ES"/>
        </w:rPr>
        <w:t>, es sujeto del derecho de hábeas data.</w:t>
      </w:r>
    </w:p>
    <w:p w:rsidR="00BF5DF5" w:rsidRDefault="00BF5DF5" w:rsidP="003B4823">
      <w:pPr>
        <w:jc w:val="both"/>
        <w:rPr>
          <w:sz w:val="24"/>
          <w:szCs w:val="24"/>
          <w:lang w:val="es-ES"/>
        </w:rPr>
      </w:pPr>
    </w:p>
    <w:p w:rsidR="005057B2" w:rsidRDefault="00506E57" w:rsidP="003B4823">
      <w:pPr>
        <w:jc w:val="both"/>
        <w:rPr>
          <w:sz w:val="24"/>
          <w:szCs w:val="24"/>
          <w:lang w:val="es-ES"/>
        </w:rPr>
      </w:pPr>
      <w:r w:rsidRPr="00506E57">
        <w:rPr>
          <w:smallCaps/>
          <w:sz w:val="24"/>
          <w:szCs w:val="24"/>
          <w:lang w:val="es-ES"/>
        </w:rPr>
        <w:t>Transferencia</w:t>
      </w:r>
      <w:r w:rsidR="005057B2">
        <w:rPr>
          <w:sz w:val="24"/>
          <w:szCs w:val="24"/>
          <w:lang w:val="es-ES"/>
        </w:rPr>
        <w:t xml:space="preserve">: Tiene lugar cuando el responsable o el encargado del </w:t>
      </w:r>
      <w:r w:rsidR="003D5ADD">
        <w:rPr>
          <w:sz w:val="24"/>
          <w:szCs w:val="24"/>
          <w:lang w:val="es-ES"/>
        </w:rPr>
        <w:t>Tratamiento</w:t>
      </w:r>
      <w:r w:rsidR="005057B2">
        <w:rPr>
          <w:sz w:val="24"/>
          <w:szCs w:val="24"/>
          <w:lang w:val="es-ES"/>
        </w:rPr>
        <w:t xml:space="preserve"> de datos personales, ubicado en Colombia, envía la información o los datos personales a un receptor que se convierte en responsable del </w:t>
      </w:r>
      <w:r w:rsidR="003D5ADD">
        <w:rPr>
          <w:sz w:val="24"/>
          <w:szCs w:val="24"/>
          <w:lang w:val="es-ES"/>
        </w:rPr>
        <w:t>Tratamiento</w:t>
      </w:r>
      <w:r w:rsidR="005057B2">
        <w:rPr>
          <w:sz w:val="24"/>
          <w:szCs w:val="24"/>
          <w:lang w:val="es-ES"/>
        </w:rPr>
        <w:t xml:space="preserve"> y que puede encontrarse dentro o fuera del país.</w:t>
      </w:r>
    </w:p>
    <w:p w:rsidR="005057B2" w:rsidRDefault="005057B2" w:rsidP="003B4823">
      <w:pPr>
        <w:jc w:val="both"/>
        <w:rPr>
          <w:sz w:val="24"/>
          <w:szCs w:val="24"/>
          <w:lang w:val="es-ES"/>
        </w:rPr>
      </w:pPr>
    </w:p>
    <w:p w:rsidR="005057B2" w:rsidRDefault="00506E57" w:rsidP="003B4823">
      <w:pPr>
        <w:jc w:val="both"/>
        <w:rPr>
          <w:sz w:val="24"/>
          <w:szCs w:val="24"/>
          <w:lang w:val="es-ES"/>
        </w:rPr>
      </w:pPr>
      <w:r w:rsidRPr="00506E57">
        <w:rPr>
          <w:smallCaps/>
          <w:sz w:val="24"/>
          <w:szCs w:val="24"/>
          <w:lang w:val="es-ES"/>
        </w:rPr>
        <w:t>Transmisión</w:t>
      </w:r>
      <w:r w:rsidR="005057B2">
        <w:rPr>
          <w:sz w:val="24"/>
          <w:szCs w:val="24"/>
          <w:lang w:val="es-ES"/>
        </w:rPr>
        <w:t xml:space="preserve">: Implica la comunicación de los datos personales, dentro o fuera del territorio de la República de Colombia, con el objetivo de darle un </w:t>
      </w:r>
      <w:r w:rsidR="003D5ADD">
        <w:rPr>
          <w:sz w:val="24"/>
          <w:szCs w:val="24"/>
          <w:lang w:val="es-ES"/>
        </w:rPr>
        <w:t>Tratamiento</w:t>
      </w:r>
      <w:r w:rsidR="005057B2">
        <w:rPr>
          <w:sz w:val="24"/>
          <w:szCs w:val="24"/>
          <w:lang w:val="es-ES"/>
        </w:rPr>
        <w:t xml:space="preserve"> por parte del encargado y de acuerdo con las instrucciones del responsable.</w:t>
      </w:r>
    </w:p>
    <w:p w:rsidR="005057B2" w:rsidRDefault="005057B2" w:rsidP="003B4823">
      <w:pPr>
        <w:jc w:val="both"/>
        <w:rPr>
          <w:sz w:val="24"/>
          <w:szCs w:val="24"/>
          <w:lang w:val="es-ES"/>
        </w:rPr>
      </w:pPr>
    </w:p>
    <w:p w:rsidR="00437612" w:rsidRDefault="00506E57" w:rsidP="003B4823">
      <w:pPr>
        <w:jc w:val="both"/>
        <w:rPr>
          <w:sz w:val="24"/>
          <w:szCs w:val="24"/>
          <w:lang w:val="es-ES"/>
        </w:rPr>
      </w:pPr>
      <w:r w:rsidRPr="00506E57">
        <w:rPr>
          <w:smallCaps/>
          <w:sz w:val="24"/>
          <w:szCs w:val="24"/>
          <w:lang w:val="es-ES"/>
        </w:rPr>
        <w:t>Tratamiento</w:t>
      </w:r>
      <w:r w:rsidR="00437612">
        <w:rPr>
          <w:sz w:val="24"/>
          <w:szCs w:val="24"/>
          <w:lang w:val="es-ES"/>
        </w:rPr>
        <w:t>: Cualquier operación o conjunto de operaciones sobre datos personales, tales como la recolección, almacenamiento, uso, circulación o supresión.</w:t>
      </w:r>
    </w:p>
    <w:p w:rsidR="003924BC" w:rsidRDefault="003924BC" w:rsidP="003B4823">
      <w:pPr>
        <w:jc w:val="both"/>
        <w:rPr>
          <w:sz w:val="24"/>
          <w:szCs w:val="24"/>
          <w:lang w:val="es-ES"/>
        </w:rPr>
      </w:pPr>
    </w:p>
    <w:p w:rsidR="0086370E" w:rsidRDefault="00506E57" w:rsidP="003B4823">
      <w:pPr>
        <w:jc w:val="both"/>
        <w:rPr>
          <w:sz w:val="24"/>
          <w:szCs w:val="24"/>
          <w:lang w:val="es-ES"/>
        </w:rPr>
      </w:pPr>
      <w:r w:rsidRPr="00506E57">
        <w:rPr>
          <w:smallCaps/>
          <w:sz w:val="24"/>
          <w:szCs w:val="24"/>
          <w:lang w:val="es-ES"/>
        </w:rPr>
        <w:t>Usuario</w:t>
      </w:r>
      <w:r w:rsidR="003924BC">
        <w:rPr>
          <w:sz w:val="24"/>
          <w:szCs w:val="24"/>
          <w:lang w:val="es-ES"/>
        </w:rPr>
        <w:t xml:space="preserve">: Persona natural o jurídica que, en los términos y circunstancias permitidas por la ley, puede acceder a la información personal, de uno o varios </w:t>
      </w:r>
      <w:r w:rsidR="003D5ADD">
        <w:rPr>
          <w:sz w:val="24"/>
          <w:szCs w:val="24"/>
          <w:lang w:val="es-ES"/>
        </w:rPr>
        <w:t>Titular</w:t>
      </w:r>
      <w:r w:rsidR="003924BC">
        <w:rPr>
          <w:sz w:val="24"/>
          <w:szCs w:val="24"/>
          <w:lang w:val="es-ES"/>
        </w:rPr>
        <w:t xml:space="preserve">es, que ha sido transferida o transmitida por el encargado siguiendo instrucciones </w:t>
      </w:r>
      <w:r w:rsidR="0086370E">
        <w:rPr>
          <w:sz w:val="24"/>
          <w:szCs w:val="24"/>
          <w:lang w:val="es-ES"/>
        </w:rPr>
        <w:t>del responsable</w:t>
      </w:r>
      <w:r w:rsidR="003924BC">
        <w:rPr>
          <w:sz w:val="24"/>
          <w:szCs w:val="24"/>
          <w:lang w:val="es-ES"/>
        </w:rPr>
        <w:t xml:space="preserve">. </w:t>
      </w:r>
      <w:r w:rsidR="00853019">
        <w:rPr>
          <w:sz w:val="24"/>
          <w:szCs w:val="24"/>
          <w:lang w:val="es-ES"/>
        </w:rPr>
        <w:t xml:space="preserve">De acuerdo con el uso que le dé a los datos del </w:t>
      </w:r>
      <w:r w:rsidR="003D5ADD">
        <w:rPr>
          <w:sz w:val="24"/>
          <w:szCs w:val="24"/>
          <w:lang w:val="es-ES"/>
        </w:rPr>
        <w:t>Titular</w:t>
      </w:r>
      <w:r w:rsidR="00853019">
        <w:rPr>
          <w:sz w:val="24"/>
          <w:szCs w:val="24"/>
          <w:lang w:val="es-ES"/>
        </w:rPr>
        <w:t xml:space="preserve">, puede transformarse en responsable o encargado del </w:t>
      </w:r>
      <w:r w:rsidR="003D5ADD">
        <w:rPr>
          <w:sz w:val="24"/>
          <w:szCs w:val="24"/>
          <w:lang w:val="es-ES"/>
        </w:rPr>
        <w:t>Tratamiento</w:t>
      </w:r>
      <w:r w:rsidR="00853019">
        <w:rPr>
          <w:sz w:val="24"/>
          <w:szCs w:val="24"/>
          <w:lang w:val="es-ES"/>
        </w:rPr>
        <w:t xml:space="preserve"> o fuente de información.</w:t>
      </w:r>
    </w:p>
    <w:p w:rsidR="00A14173" w:rsidRDefault="00A14173" w:rsidP="003B4823">
      <w:pPr>
        <w:jc w:val="both"/>
        <w:rPr>
          <w:sz w:val="24"/>
          <w:szCs w:val="24"/>
          <w:lang w:val="es-ES"/>
        </w:rPr>
      </w:pPr>
    </w:p>
    <w:p w:rsidR="00A14173" w:rsidRDefault="00A14173" w:rsidP="003B4823">
      <w:pPr>
        <w:jc w:val="both"/>
        <w:rPr>
          <w:sz w:val="24"/>
          <w:szCs w:val="24"/>
          <w:lang w:val="es-ES"/>
        </w:rPr>
      </w:pPr>
    </w:p>
    <w:p w:rsidR="00A14173" w:rsidRDefault="00A14173" w:rsidP="003B4823">
      <w:pPr>
        <w:pStyle w:val="Prrafodelista"/>
        <w:numPr>
          <w:ilvl w:val="0"/>
          <w:numId w:val="11"/>
        </w:numPr>
        <w:jc w:val="both"/>
        <w:rPr>
          <w:sz w:val="24"/>
          <w:szCs w:val="24"/>
          <w:lang w:val="es-ES"/>
        </w:rPr>
      </w:pPr>
      <w:r>
        <w:rPr>
          <w:sz w:val="24"/>
          <w:szCs w:val="24"/>
          <w:lang w:val="es-ES"/>
        </w:rPr>
        <w:t>PRINCIPIOS</w:t>
      </w:r>
    </w:p>
    <w:p w:rsidR="00DA36DB" w:rsidRDefault="00DA36DB" w:rsidP="003B4823">
      <w:pPr>
        <w:jc w:val="both"/>
        <w:rPr>
          <w:sz w:val="24"/>
          <w:szCs w:val="24"/>
          <w:lang w:val="es-ES"/>
        </w:rPr>
      </w:pPr>
    </w:p>
    <w:p w:rsidR="00DA36DB" w:rsidRDefault="00DA36DB" w:rsidP="003B4823">
      <w:pPr>
        <w:jc w:val="both"/>
        <w:rPr>
          <w:sz w:val="24"/>
          <w:szCs w:val="24"/>
          <w:lang w:val="es-ES"/>
        </w:rPr>
      </w:pPr>
    </w:p>
    <w:p w:rsidR="00C70989" w:rsidRDefault="00D83FBF" w:rsidP="003B4823">
      <w:pPr>
        <w:jc w:val="both"/>
        <w:rPr>
          <w:sz w:val="24"/>
          <w:szCs w:val="24"/>
          <w:lang w:val="es-ES"/>
        </w:rPr>
      </w:pPr>
      <w:r>
        <w:rPr>
          <w:sz w:val="24"/>
          <w:szCs w:val="24"/>
          <w:lang w:val="es-ES"/>
        </w:rPr>
        <w:t>La Política de Tratamiento de la Información de la Secretaría Distrital del Hábitat se orientará, de manera armónica e integral, por los siguientes principios:</w:t>
      </w:r>
    </w:p>
    <w:p w:rsidR="00D834CD" w:rsidRDefault="00D834CD" w:rsidP="003B4823">
      <w:pPr>
        <w:jc w:val="both"/>
        <w:rPr>
          <w:sz w:val="24"/>
          <w:szCs w:val="24"/>
          <w:lang w:val="es-ES"/>
        </w:rPr>
      </w:pPr>
    </w:p>
    <w:p w:rsidR="006F2C4F" w:rsidRPr="006F2C4F" w:rsidRDefault="00A37DD2" w:rsidP="006F2C4F">
      <w:pPr>
        <w:jc w:val="both"/>
        <w:rPr>
          <w:sz w:val="24"/>
          <w:szCs w:val="24"/>
          <w:lang w:val="es-ES"/>
        </w:rPr>
      </w:pPr>
      <w:r w:rsidRPr="006F2C4F">
        <w:rPr>
          <w:smallCaps/>
          <w:sz w:val="24"/>
          <w:szCs w:val="24"/>
          <w:lang w:val="es-ES"/>
        </w:rPr>
        <w:t>Legalidad</w:t>
      </w:r>
      <w:r w:rsidR="00E662FD">
        <w:rPr>
          <w:smallCaps/>
          <w:sz w:val="24"/>
          <w:szCs w:val="24"/>
          <w:lang w:val="es-ES"/>
        </w:rPr>
        <w:t xml:space="preserve"> en materia de Tratamiento de datos</w:t>
      </w:r>
      <w:r w:rsidRPr="006F2C4F">
        <w:rPr>
          <w:sz w:val="24"/>
          <w:szCs w:val="24"/>
          <w:lang w:val="es-ES"/>
        </w:rPr>
        <w:t xml:space="preserve">. El </w:t>
      </w:r>
      <w:r w:rsidR="003D5ADD">
        <w:rPr>
          <w:sz w:val="24"/>
          <w:szCs w:val="24"/>
          <w:lang w:val="es-ES"/>
        </w:rPr>
        <w:t>Tratamiento</w:t>
      </w:r>
      <w:r w:rsidRPr="006F2C4F">
        <w:rPr>
          <w:sz w:val="24"/>
          <w:szCs w:val="24"/>
          <w:lang w:val="es-ES"/>
        </w:rPr>
        <w:t xml:space="preserve"> de los datos personales que el </w:t>
      </w:r>
      <w:r w:rsidR="003D5ADD">
        <w:rPr>
          <w:sz w:val="24"/>
          <w:szCs w:val="24"/>
          <w:lang w:val="es-ES"/>
        </w:rPr>
        <w:t>Titular</w:t>
      </w:r>
      <w:r w:rsidRPr="006F2C4F">
        <w:rPr>
          <w:sz w:val="24"/>
          <w:szCs w:val="24"/>
          <w:lang w:val="es-ES"/>
        </w:rPr>
        <w:t xml:space="preserve"> autorice es una actividad reglada que se sujeta a lo establecido en las leyes y las demás disposiciones normativas que las desarrollen.</w:t>
      </w:r>
    </w:p>
    <w:p w:rsidR="006F2C4F" w:rsidRPr="006F2C4F" w:rsidRDefault="006F2C4F" w:rsidP="006F2C4F">
      <w:pPr>
        <w:jc w:val="both"/>
        <w:rPr>
          <w:sz w:val="24"/>
          <w:szCs w:val="24"/>
          <w:lang w:val="es-ES"/>
        </w:rPr>
      </w:pPr>
    </w:p>
    <w:p w:rsidR="00A37DD2" w:rsidRDefault="00A37DD2" w:rsidP="003B4823">
      <w:pPr>
        <w:jc w:val="both"/>
        <w:rPr>
          <w:sz w:val="24"/>
          <w:szCs w:val="24"/>
          <w:lang w:val="es-ES"/>
        </w:rPr>
      </w:pPr>
      <w:r w:rsidRPr="00506E57">
        <w:rPr>
          <w:smallCaps/>
          <w:sz w:val="24"/>
          <w:szCs w:val="24"/>
          <w:lang w:val="es-ES"/>
        </w:rPr>
        <w:t>Finalidad</w:t>
      </w:r>
      <w:r>
        <w:rPr>
          <w:sz w:val="24"/>
          <w:szCs w:val="24"/>
          <w:lang w:val="es-ES"/>
        </w:rPr>
        <w:t xml:space="preserve">. El </w:t>
      </w:r>
      <w:r w:rsidR="003D5ADD">
        <w:rPr>
          <w:sz w:val="24"/>
          <w:szCs w:val="24"/>
          <w:lang w:val="es-ES"/>
        </w:rPr>
        <w:t>Tratamiento</w:t>
      </w:r>
      <w:r>
        <w:rPr>
          <w:sz w:val="24"/>
          <w:szCs w:val="24"/>
          <w:lang w:val="es-ES"/>
        </w:rPr>
        <w:t xml:space="preserve"> de los datos personales, que el </w:t>
      </w:r>
      <w:r w:rsidR="003D5ADD">
        <w:rPr>
          <w:sz w:val="24"/>
          <w:szCs w:val="24"/>
          <w:lang w:val="es-ES"/>
        </w:rPr>
        <w:t>Titular</w:t>
      </w:r>
      <w:r>
        <w:rPr>
          <w:sz w:val="24"/>
          <w:szCs w:val="24"/>
          <w:lang w:val="es-ES"/>
        </w:rPr>
        <w:t xml:space="preserve"> autorice, </w:t>
      </w:r>
      <w:r w:rsidR="00E662FD">
        <w:rPr>
          <w:sz w:val="24"/>
          <w:szCs w:val="24"/>
          <w:lang w:val="es-ES"/>
        </w:rPr>
        <w:t xml:space="preserve">debe </w:t>
      </w:r>
      <w:r>
        <w:rPr>
          <w:sz w:val="24"/>
          <w:szCs w:val="24"/>
          <w:lang w:val="es-ES"/>
        </w:rPr>
        <w:t>obedece</w:t>
      </w:r>
      <w:r w:rsidR="00E662FD">
        <w:rPr>
          <w:sz w:val="24"/>
          <w:szCs w:val="24"/>
          <w:lang w:val="es-ES"/>
        </w:rPr>
        <w:t>r</w:t>
      </w:r>
      <w:r>
        <w:rPr>
          <w:sz w:val="24"/>
          <w:szCs w:val="24"/>
          <w:lang w:val="es-ES"/>
        </w:rPr>
        <w:t xml:space="preserve"> a una finalidad legítima acorde con la Constitución y las leyes</w:t>
      </w:r>
      <w:r w:rsidR="00E662FD">
        <w:rPr>
          <w:sz w:val="24"/>
          <w:szCs w:val="24"/>
          <w:lang w:val="es-ES"/>
        </w:rPr>
        <w:t>;</w:t>
      </w:r>
      <w:r>
        <w:rPr>
          <w:sz w:val="24"/>
          <w:szCs w:val="24"/>
          <w:lang w:val="es-ES"/>
        </w:rPr>
        <w:t xml:space="preserve"> </w:t>
      </w:r>
      <w:r w:rsidR="00E662FD">
        <w:rPr>
          <w:sz w:val="24"/>
          <w:szCs w:val="24"/>
          <w:lang w:val="es-ES"/>
        </w:rPr>
        <w:t>é</w:t>
      </w:r>
      <w:r>
        <w:rPr>
          <w:sz w:val="24"/>
          <w:szCs w:val="24"/>
          <w:lang w:val="es-ES"/>
        </w:rPr>
        <w:t xml:space="preserve">sta debe informársele a los </w:t>
      </w:r>
      <w:r w:rsidR="003D5ADD">
        <w:rPr>
          <w:sz w:val="24"/>
          <w:szCs w:val="24"/>
          <w:lang w:val="es-ES"/>
        </w:rPr>
        <w:t>Titular</w:t>
      </w:r>
      <w:r>
        <w:rPr>
          <w:sz w:val="24"/>
          <w:szCs w:val="24"/>
          <w:lang w:val="es-ES"/>
        </w:rPr>
        <w:t xml:space="preserve">es de la información de manera previa o concomitante con el otorgamiento de la autorización, cuando sea necesario o cuando el </w:t>
      </w:r>
      <w:r w:rsidR="003D5ADD">
        <w:rPr>
          <w:sz w:val="24"/>
          <w:szCs w:val="24"/>
          <w:lang w:val="es-ES"/>
        </w:rPr>
        <w:t>Titular</w:t>
      </w:r>
      <w:r>
        <w:rPr>
          <w:sz w:val="24"/>
          <w:szCs w:val="24"/>
          <w:lang w:val="es-ES"/>
        </w:rPr>
        <w:t xml:space="preserve"> solicite información al respecto.</w:t>
      </w:r>
    </w:p>
    <w:p w:rsidR="00A37DD2" w:rsidRDefault="00A37DD2" w:rsidP="003B4823">
      <w:pPr>
        <w:jc w:val="both"/>
        <w:rPr>
          <w:sz w:val="24"/>
          <w:szCs w:val="24"/>
          <w:lang w:val="es-ES"/>
        </w:rPr>
      </w:pPr>
    </w:p>
    <w:p w:rsidR="00A37DD2" w:rsidRDefault="00A37DD2" w:rsidP="003B4823">
      <w:pPr>
        <w:jc w:val="both"/>
        <w:rPr>
          <w:sz w:val="24"/>
          <w:szCs w:val="24"/>
          <w:lang w:val="es-ES"/>
        </w:rPr>
      </w:pPr>
      <w:r w:rsidRPr="006F2C4F">
        <w:rPr>
          <w:smallCaps/>
          <w:sz w:val="24"/>
          <w:szCs w:val="24"/>
          <w:lang w:val="es-ES"/>
        </w:rPr>
        <w:t>Libertad</w:t>
      </w:r>
      <w:r w:rsidRPr="00FC0339">
        <w:rPr>
          <w:sz w:val="24"/>
          <w:szCs w:val="24"/>
          <w:lang w:val="es-ES"/>
        </w:rPr>
        <w:t xml:space="preserve">. El </w:t>
      </w:r>
      <w:r w:rsidR="003D5ADD">
        <w:rPr>
          <w:sz w:val="24"/>
          <w:szCs w:val="24"/>
          <w:lang w:val="es-ES"/>
        </w:rPr>
        <w:t>Tratamiento</w:t>
      </w:r>
      <w:r w:rsidRPr="00FC0339">
        <w:rPr>
          <w:sz w:val="24"/>
          <w:szCs w:val="24"/>
          <w:lang w:val="es-ES"/>
        </w:rPr>
        <w:t xml:space="preserve"> de los datos personales sólo puede </w:t>
      </w:r>
      <w:r w:rsidR="00E662FD">
        <w:rPr>
          <w:sz w:val="24"/>
          <w:szCs w:val="24"/>
          <w:lang w:val="es-ES"/>
        </w:rPr>
        <w:t xml:space="preserve">ejercerse </w:t>
      </w:r>
      <w:r w:rsidRPr="00FC0339">
        <w:rPr>
          <w:sz w:val="24"/>
          <w:szCs w:val="24"/>
          <w:lang w:val="es-ES"/>
        </w:rPr>
        <w:t>con el consentimiento previo, expr</w:t>
      </w:r>
      <w:r w:rsidR="00FE62D4" w:rsidRPr="00FC0339">
        <w:rPr>
          <w:sz w:val="24"/>
          <w:szCs w:val="24"/>
          <w:lang w:val="es-ES"/>
        </w:rPr>
        <w:t>eso e informado d</w:t>
      </w:r>
      <w:r w:rsidRPr="00FC0339">
        <w:rPr>
          <w:sz w:val="24"/>
          <w:szCs w:val="24"/>
          <w:lang w:val="es-ES"/>
        </w:rPr>
        <w:t xml:space="preserve">el </w:t>
      </w:r>
      <w:r w:rsidR="00E662FD">
        <w:rPr>
          <w:sz w:val="24"/>
          <w:szCs w:val="24"/>
          <w:lang w:val="es-ES"/>
        </w:rPr>
        <w:t>T</w:t>
      </w:r>
      <w:r w:rsidRPr="00FC0339">
        <w:rPr>
          <w:sz w:val="24"/>
          <w:szCs w:val="24"/>
          <w:lang w:val="es-ES"/>
        </w:rPr>
        <w:t>itular. L</w:t>
      </w:r>
      <w:r w:rsidR="00E662FD">
        <w:rPr>
          <w:sz w:val="24"/>
          <w:szCs w:val="24"/>
          <w:lang w:val="es-ES"/>
        </w:rPr>
        <w:t>os datos personales</w:t>
      </w:r>
      <w:r w:rsidRPr="00FC0339">
        <w:rPr>
          <w:sz w:val="24"/>
          <w:szCs w:val="24"/>
          <w:lang w:val="es-ES"/>
        </w:rPr>
        <w:t xml:space="preserve"> no podrá</w:t>
      </w:r>
      <w:r w:rsidR="00E662FD">
        <w:rPr>
          <w:sz w:val="24"/>
          <w:szCs w:val="24"/>
          <w:lang w:val="es-ES"/>
        </w:rPr>
        <w:t>n</w:t>
      </w:r>
      <w:r w:rsidRPr="00FC0339">
        <w:rPr>
          <w:sz w:val="24"/>
          <w:szCs w:val="24"/>
          <w:lang w:val="es-ES"/>
        </w:rPr>
        <w:t xml:space="preserve"> ser obtenida o divulgada sin autorización previa o en ausencia de mandato legal o judicial que releve el consentimiento.</w:t>
      </w:r>
    </w:p>
    <w:p w:rsidR="00C601DB" w:rsidRDefault="00C601DB" w:rsidP="003B4823">
      <w:pPr>
        <w:jc w:val="both"/>
        <w:rPr>
          <w:sz w:val="24"/>
          <w:szCs w:val="24"/>
          <w:lang w:val="es-ES"/>
        </w:rPr>
      </w:pPr>
    </w:p>
    <w:p w:rsidR="00C601DB" w:rsidRDefault="00C601DB" w:rsidP="003B4823">
      <w:pPr>
        <w:jc w:val="both"/>
        <w:rPr>
          <w:sz w:val="24"/>
          <w:szCs w:val="24"/>
          <w:lang w:val="es-ES"/>
        </w:rPr>
      </w:pPr>
      <w:r w:rsidRPr="006F2C4F">
        <w:rPr>
          <w:smallCaps/>
          <w:sz w:val="24"/>
          <w:szCs w:val="24"/>
          <w:lang w:val="es-ES"/>
        </w:rPr>
        <w:t>Veracidad</w:t>
      </w:r>
      <w:r w:rsidR="00E662FD">
        <w:rPr>
          <w:smallCaps/>
          <w:sz w:val="24"/>
          <w:szCs w:val="24"/>
          <w:lang w:val="es-ES"/>
        </w:rPr>
        <w:t xml:space="preserve"> o Calidad</w:t>
      </w:r>
      <w:r>
        <w:rPr>
          <w:sz w:val="24"/>
          <w:szCs w:val="24"/>
          <w:lang w:val="es-ES"/>
        </w:rPr>
        <w:t xml:space="preserve">. La información contenida en las bases de datos </w:t>
      </w:r>
      <w:r w:rsidR="00E662FD">
        <w:rPr>
          <w:sz w:val="24"/>
          <w:szCs w:val="24"/>
          <w:lang w:val="es-ES"/>
        </w:rPr>
        <w:t>y/</w:t>
      </w:r>
      <w:r>
        <w:rPr>
          <w:sz w:val="24"/>
          <w:szCs w:val="24"/>
          <w:lang w:val="es-ES"/>
        </w:rPr>
        <w:t xml:space="preserve">o sometida a </w:t>
      </w:r>
      <w:r w:rsidR="00E662FD">
        <w:rPr>
          <w:sz w:val="24"/>
          <w:szCs w:val="24"/>
          <w:lang w:val="es-ES"/>
        </w:rPr>
        <w:t>T</w:t>
      </w:r>
      <w:r>
        <w:rPr>
          <w:sz w:val="24"/>
          <w:szCs w:val="24"/>
          <w:lang w:val="es-ES"/>
        </w:rPr>
        <w:t>ratamiento debe ser veraz, completa, exacta, actualizada, comprobable y comprensible; está prohibid</w:t>
      </w:r>
      <w:r w:rsidR="00E662FD">
        <w:rPr>
          <w:sz w:val="24"/>
          <w:szCs w:val="24"/>
          <w:lang w:val="es-ES"/>
        </w:rPr>
        <w:t xml:space="preserve">o el Tratamiento </w:t>
      </w:r>
      <w:r>
        <w:rPr>
          <w:sz w:val="24"/>
          <w:szCs w:val="24"/>
          <w:lang w:val="es-ES"/>
        </w:rPr>
        <w:t>de datos parciales, incompletos, fraccionados o que induzcan a error.</w:t>
      </w:r>
    </w:p>
    <w:p w:rsidR="00C601DB" w:rsidRDefault="00C601DB" w:rsidP="003B4823">
      <w:pPr>
        <w:jc w:val="both"/>
        <w:rPr>
          <w:sz w:val="24"/>
          <w:szCs w:val="24"/>
          <w:lang w:val="es-ES"/>
        </w:rPr>
      </w:pPr>
    </w:p>
    <w:p w:rsidR="00C601DB" w:rsidRDefault="00C601DB" w:rsidP="003B4823">
      <w:pPr>
        <w:jc w:val="both"/>
        <w:rPr>
          <w:sz w:val="24"/>
          <w:szCs w:val="24"/>
          <w:lang w:val="es-ES"/>
        </w:rPr>
      </w:pPr>
      <w:r w:rsidRPr="006F2C4F">
        <w:rPr>
          <w:smallCaps/>
          <w:sz w:val="24"/>
          <w:szCs w:val="24"/>
          <w:lang w:val="es-ES"/>
        </w:rPr>
        <w:t>Transparencia</w:t>
      </w:r>
      <w:r>
        <w:rPr>
          <w:sz w:val="24"/>
          <w:szCs w:val="24"/>
          <w:lang w:val="es-ES"/>
        </w:rPr>
        <w:t xml:space="preserve">. En cualquier momento del </w:t>
      </w:r>
      <w:r w:rsidR="008A4989">
        <w:rPr>
          <w:sz w:val="24"/>
          <w:szCs w:val="24"/>
          <w:lang w:val="es-ES"/>
        </w:rPr>
        <w:t>T</w:t>
      </w:r>
      <w:r>
        <w:rPr>
          <w:sz w:val="24"/>
          <w:szCs w:val="24"/>
          <w:lang w:val="es-ES"/>
        </w:rPr>
        <w:t xml:space="preserve">ratamiento de los datos personales, </w:t>
      </w:r>
      <w:r w:rsidR="008A4989">
        <w:rPr>
          <w:sz w:val="24"/>
          <w:szCs w:val="24"/>
          <w:lang w:val="es-ES"/>
        </w:rPr>
        <w:t>se debe garantizar a</w:t>
      </w:r>
      <w:r>
        <w:rPr>
          <w:sz w:val="24"/>
          <w:szCs w:val="24"/>
          <w:lang w:val="es-ES"/>
        </w:rPr>
        <w:t xml:space="preserve">l </w:t>
      </w:r>
      <w:r w:rsidR="008A4989">
        <w:rPr>
          <w:sz w:val="24"/>
          <w:szCs w:val="24"/>
          <w:lang w:val="es-ES"/>
        </w:rPr>
        <w:t>T</w:t>
      </w:r>
      <w:r>
        <w:rPr>
          <w:sz w:val="24"/>
          <w:szCs w:val="24"/>
          <w:lang w:val="es-ES"/>
        </w:rPr>
        <w:t xml:space="preserve">itular </w:t>
      </w:r>
      <w:r w:rsidR="008A4989">
        <w:rPr>
          <w:sz w:val="24"/>
          <w:szCs w:val="24"/>
          <w:lang w:val="es-ES"/>
        </w:rPr>
        <w:t xml:space="preserve">el derecho a </w:t>
      </w:r>
      <w:r>
        <w:rPr>
          <w:sz w:val="24"/>
          <w:szCs w:val="24"/>
          <w:lang w:val="es-ES"/>
        </w:rPr>
        <w:t xml:space="preserve">solicitar información acerca de la existencia de datos que le conciernan, la cual se le suministrará sin restricciones por parte del responsable o el encargado del </w:t>
      </w:r>
      <w:r w:rsidR="008A4989">
        <w:rPr>
          <w:sz w:val="24"/>
          <w:szCs w:val="24"/>
          <w:lang w:val="es-ES"/>
        </w:rPr>
        <w:t>T</w:t>
      </w:r>
      <w:r w:rsidR="00A46066">
        <w:rPr>
          <w:sz w:val="24"/>
          <w:szCs w:val="24"/>
          <w:lang w:val="es-ES"/>
        </w:rPr>
        <w:t>ratamiento</w:t>
      </w:r>
      <w:r>
        <w:rPr>
          <w:sz w:val="24"/>
          <w:szCs w:val="24"/>
          <w:lang w:val="es-ES"/>
        </w:rPr>
        <w:t>.</w:t>
      </w:r>
    </w:p>
    <w:p w:rsidR="00F617F7" w:rsidRDefault="00F617F7" w:rsidP="003B4823">
      <w:pPr>
        <w:jc w:val="both"/>
        <w:rPr>
          <w:sz w:val="24"/>
          <w:szCs w:val="24"/>
          <w:lang w:val="es-ES"/>
        </w:rPr>
      </w:pPr>
    </w:p>
    <w:p w:rsidR="00F617F7" w:rsidRDefault="00850B0F" w:rsidP="003B4823">
      <w:pPr>
        <w:jc w:val="both"/>
        <w:rPr>
          <w:sz w:val="24"/>
          <w:szCs w:val="24"/>
          <w:lang w:val="es-ES"/>
        </w:rPr>
      </w:pPr>
      <w:r w:rsidRPr="006F2C4F">
        <w:rPr>
          <w:smallCaps/>
          <w:sz w:val="24"/>
          <w:szCs w:val="24"/>
          <w:lang w:val="es-ES"/>
        </w:rPr>
        <w:t>Seguridad</w:t>
      </w:r>
      <w:r>
        <w:rPr>
          <w:sz w:val="24"/>
          <w:szCs w:val="24"/>
          <w:lang w:val="es-ES"/>
        </w:rPr>
        <w:t xml:space="preserve">. La información sujeta a </w:t>
      </w:r>
      <w:r w:rsidR="003D5ADD">
        <w:rPr>
          <w:sz w:val="24"/>
          <w:szCs w:val="24"/>
          <w:lang w:val="es-ES"/>
        </w:rPr>
        <w:t>Tratamiento</w:t>
      </w:r>
      <w:r>
        <w:rPr>
          <w:sz w:val="24"/>
          <w:szCs w:val="24"/>
          <w:lang w:val="es-ES"/>
        </w:rPr>
        <w:t>, así como la que resulte de las consultas que de ella hagan los usuarios, se deberá manejar con las medidas técnicas, humanas y administrativas que sean necesarias para garantizar la seguridad de los registros evitando su adulteración, pérdida, consulta o uso no autorizado o fraudulento.</w:t>
      </w:r>
    </w:p>
    <w:p w:rsidR="00850B0F" w:rsidRDefault="00850B0F" w:rsidP="003B4823">
      <w:pPr>
        <w:jc w:val="both"/>
        <w:rPr>
          <w:sz w:val="24"/>
          <w:szCs w:val="24"/>
          <w:lang w:val="es-ES"/>
        </w:rPr>
      </w:pPr>
    </w:p>
    <w:p w:rsidR="00850B0F" w:rsidRDefault="00850B0F" w:rsidP="003B4823">
      <w:pPr>
        <w:jc w:val="both"/>
        <w:rPr>
          <w:sz w:val="24"/>
          <w:szCs w:val="24"/>
          <w:lang w:val="es-ES"/>
        </w:rPr>
      </w:pPr>
      <w:r w:rsidRPr="006F2C4F">
        <w:rPr>
          <w:smallCaps/>
          <w:sz w:val="24"/>
          <w:szCs w:val="24"/>
          <w:lang w:val="es-ES"/>
        </w:rPr>
        <w:t>Confidencialidad</w:t>
      </w:r>
      <w:r>
        <w:rPr>
          <w:sz w:val="24"/>
          <w:szCs w:val="24"/>
          <w:lang w:val="es-ES"/>
        </w:rPr>
        <w:t xml:space="preserve">. Todas las personas naturales o jurídicas que intervengan en </w:t>
      </w:r>
      <w:r w:rsidR="008A4989">
        <w:rPr>
          <w:sz w:val="24"/>
          <w:szCs w:val="24"/>
          <w:lang w:val="es-ES"/>
        </w:rPr>
        <w:t>e</w:t>
      </w:r>
      <w:r>
        <w:rPr>
          <w:sz w:val="24"/>
          <w:szCs w:val="24"/>
          <w:lang w:val="es-ES"/>
        </w:rPr>
        <w:t xml:space="preserve">l </w:t>
      </w:r>
      <w:r w:rsidR="003D5ADD">
        <w:rPr>
          <w:sz w:val="24"/>
          <w:szCs w:val="24"/>
          <w:lang w:val="es-ES"/>
        </w:rPr>
        <w:t>Tratamiento</w:t>
      </w:r>
      <w:r w:rsidR="008A4989">
        <w:rPr>
          <w:sz w:val="24"/>
          <w:szCs w:val="24"/>
          <w:lang w:val="es-ES"/>
        </w:rPr>
        <w:t xml:space="preserve"> </w:t>
      </w:r>
      <w:r>
        <w:rPr>
          <w:sz w:val="24"/>
          <w:szCs w:val="24"/>
          <w:lang w:val="es-ES"/>
        </w:rPr>
        <w:t>de datos personales que no tengan la naturaleza de públicos, están obligadas a garantizar, en todo tiempo, la reserva de la información, inclus</w:t>
      </w:r>
      <w:r w:rsidR="008A4989">
        <w:rPr>
          <w:sz w:val="24"/>
          <w:szCs w:val="24"/>
          <w:lang w:val="es-ES"/>
        </w:rPr>
        <w:t>ive</w:t>
      </w:r>
      <w:r>
        <w:rPr>
          <w:sz w:val="24"/>
          <w:szCs w:val="24"/>
          <w:lang w:val="es-ES"/>
        </w:rPr>
        <w:t xml:space="preserve"> después de finalizada su relación con alguna de las labores que comprende el </w:t>
      </w:r>
      <w:r w:rsidR="008A4989">
        <w:rPr>
          <w:sz w:val="24"/>
          <w:szCs w:val="24"/>
          <w:lang w:val="es-ES"/>
        </w:rPr>
        <w:t>T</w:t>
      </w:r>
      <w:r>
        <w:rPr>
          <w:sz w:val="24"/>
          <w:szCs w:val="24"/>
          <w:lang w:val="es-ES"/>
        </w:rPr>
        <w:t>ratamiento de los datos, pudiendo sólo transmitirlos, transferirlos, suministrarlos o comunicarlos cuando dicha operación corresponda al desarrollo de las actividades autorizadas por la ley y en los términos de la misma.</w:t>
      </w:r>
    </w:p>
    <w:p w:rsidR="00D3171E" w:rsidRDefault="00D3171E" w:rsidP="003B4823">
      <w:pPr>
        <w:jc w:val="both"/>
        <w:rPr>
          <w:sz w:val="24"/>
          <w:szCs w:val="24"/>
          <w:lang w:val="es-ES"/>
        </w:rPr>
      </w:pPr>
    </w:p>
    <w:p w:rsidR="00D3171E" w:rsidRDefault="008078E1" w:rsidP="003B4823">
      <w:pPr>
        <w:jc w:val="both"/>
        <w:rPr>
          <w:sz w:val="24"/>
          <w:szCs w:val="24"/>
          <w:lang w:val="es-ES"/>
        </w:rPr>
      </w:pPr>
      <w:r w:rsidRPr="006F2C4F">
        <w:rPr>
          <w:smallCaps/>
          <w:sz w:val="24"/>
          <w:szCs w:val="24"/>
          <w:lang w:val="es-ES"/>
        </w:rPr>
        <w:t>Temporalidad</w:t>
      </w:r>
      <w:r>
        <w:rPr>
          <w:sz w:val="24"/>
          <w:szCs w:val="24"/>
          <w:lang w:val="es-ES"/>
        </w:rPr>
        <w:t>. L</w:t>
      </w:r>
      <w:r w:rsidR="008A4989">
        <w:rPr>
          <w:sz w:val="24"/>
          <w:szCs w:val="24"/>
          <w:lang w:val="es-ES"/>
        </w:rPr>
        <w:t xml:space="preserve">os datos personales </w:t>
      </w:r>
      <w:r>
        <w:rPr>
          <w:sz w:val="24"/>
          <w:szCs w:val="24"/>
          <w:lang w:val="es-ES"/>
        </w:rPr>
        <w:t xml:space="preserve">del </w:t>
      </w:r>
      <w:r w:rsidR="003D5ADD">
        <w:rPr>
          <w:sz w:val="24"/>
          <w:szCs w:val="24"/>
          <w:lang w:val="es-ES"/>
        </w:rPr>
        <w:t>Titular</w:t>
      </w:r>
      <w:r>
        <w:rPr>
          <w:sz w:val="24"/>
          <w:szCs w:val="24"/>
          <w:lang w:val="es-ES"/>
        </w:rPr>
        <w:t xml:space="preserve"> no podrá</w:t>
      </w:r>
      <w:r w:rsidR="008A4989">
        <w:rPr>
          <w:sz w:val="24"/>
          <w:szCs w:val="24"/>
          <w:lang w:val="es-ES"/>
        </w:rPr>
        <w:t>n</w:t>
      </w:r>
      <w:r>
        <w:rPr>
          <w:sz w:val="24"/>
          <w:szCs w:val="24"/>
          <w:lang w:val="es-ES"/>
        </w:rPr>
        <w:t xml:space="preserve"> ser suministrada a usuarios o terceros cuando deje de servir para la finalidad de la base de datos que se le informó al </w:t>
      </w:r>
      <w:r w:rsidR="003D5ADD">
        <w:rPr>
          <w:sz w:val="24"/>
          <w:szCs w:val="24"/>
          <w:lang w:val="es-ES"/>
        </w:rPr>
        <w:t>Titular</w:t>
      </w:r>
      <w:r w:rsidR="00290026">
        <w:rPr>
          <w:sz w:val="24"/>
          <w:szCs w:val="24"/>
          <w:lang w:val="es-ES"/>
        </w:rPr>
        <w:t xml:space="preserve"> al momento de obtener su autorización</w:t>
      </w:r>
      <w:r>
        <w:rPr>
          <w:sz w:val="24"/>
          <w:szCs w:val="24"/>
          <w:lang w:val="es-ES"/>
        </w:rPr>
        <w:t>.</w:t>
      </w:r>
    </w:p>
    <w:p w:rsidR="00290026" w:rsidRDefault="00290026" w:rsidP="003B4823">
      <w:pPr>
        <w:jc w:val="both"/>
        <w:rPr>
          <w:sz w:val="24"/>
          <w:szCs w:val="24"/>
          <w:lang w:val="es-ES"/>
        </w:rPr>
      </w:pPr>
    </w:p>
    <w:p w:rsidR="00290026" w:rsidRDefault="00290026" w:rsidP="003B4823">
      <w:pPr>
        <w:jc w:val="both"/>
        <w:rPr>
          <w:sz w:val="24"/>
          <w:szCs w:val="24"/>
          <w:lang w:val="es-ES"/>
        </w:rPr>
      </w:pPr>
      <w:r w:rsidRPr="006F2C4F">
        <w:rPr>
          <w:smallCaps/>
          <w:sz w:val="24"/>
          <w:szCs w:val="24"/>
          <w:lang w:val="es-ES"/>
        </w:rPr>
        <w:t>Acceso y circulación restringida</w:t>
      </w:r>
      <w:r>
        <w:rPr>
          <w:sz w:val="24"/>
          <w:szCs w:val="24"/>
          <w:lang w:val="es-ES"/>
        </w:rPr>
        <w:t xml:space="preserve">. El </w:t>
      </w:r>
      <w:r w:rsidR="003D5ADD">
        <w:rPr>
          <w:sz w:val="24"/>
          <w:szCs w:val="24"/>
          <w:lang w:val="es-ES"/>
        </w:rPr>
        <w:t>Tratamiento</w:t>
      </w:r>
      <w:r>
        <w:rPr>
          <w:sz w:val="24"/>
          <w:szCs w:val="24"/>
          <w:lang w:val="es-ES"/>
        </w:rPr>
        <w:t xml:space="preserve"> de los datos </w:t>
      </w:r>
      <w:r w:rsidR="008A4989">
        <w:rPr>
          <w:sz w:val="24"/>
          <w:szCs w:val="24"/>
          <w:lang w:val="es-ES"/>
        </w:rPr>
        <w:t xml:space="preserve">personales </w:t>
      </w:r>
      <w:r>
        <w:rPr>
          <w:sz w:val="24"/>
          <w:szCs w:val="24"/>
          <w:lang w:val="es-ES"/>
        </w:rPr>
        <w:t xml:space="preserve">se sujeta a los límites </w:t>
      </w:r>
      <w:r w:rsidR="008A4989">
        <w:rPr>
          <w:sz w:val="24"/>
          <w:szCs w:val="24"/>
          <w:lang w:val="es-ES"/>
        </w:rPr>
        <w:t xml:space="preserve">que se derivan </w:t>
      </w:r>
      <w:r>
        <w:rPr>
          <w:sz w:val="24"/>
          <w:szCs w:val="24"/>
          <w:lang w:val="es-ES"/>
        </w:rPr>
        <w:t xml:space="preserve">de la naturaleza de los mismos, </w:t>
      </w:r>
      <w:r w:rsidR="008A4989">
        <w:rPr>
          <w:sz w:val="24"/>
          <w:szCs w:val="24"/>
          <w:lang w:val="es-ES"/>
        </w:rPr>
        <w:t xml:space="preserve">de </w:t>
      </w:r>
      <w:r>
        <w:rPr>
          <w:sz w:val="24"/>
          <w:szCs w:val="24"/>
          <w:lang w:val="es-ES"/>
        </w:rPr>
        <w:t xml:space="preserve">las disposiciones de la ley y la Constitución. El </w:t>
      </w:r>
      <w:r w:rsidR="003D5ADD">
        <w:rPr>
          <w:sz w:val="24"/>
          <w:szCs w:val="24"/>
          <w:lang w:val="es-ES"/>
        </w:rPr>
        <w:t>Tratamiento</w:t>
      </w:r>
      <w:r>
        <w:rPr>
          <w:sz w:val="24"/>
          <w:szCs w:val="24"/>
          <w:lang w:val="es-ES"/>
        </w:rPr>
        <w:t xml:space="preserve"> sólo podrá realizarse por personas autorizadas por el </w:t>
      </w:r>
      <w:r w:rsidR="008A4989">
        <w:rPr>
          <w:sz w:val="24"/>
          <w:szCs w:val="24"/>
          <w:lang w:val="es-ES"/>
        </w:rPr>
        <w:t>T</w:t>
      </w:r>
      <w:r>
        <w:rPr>
          <w:sz w:val="24"/>
          <w:szCs w:val="24"/>
          <w:lang w:val="es-ES"/>
        </w:rPr>
        <w:t xml:space="preserve">itular </w:t>
      </w:r>
      <w:r w:rsidR="008A4989">
        <w:rPr>
          <w:sz w:val="24"/>
          <w:szCs w:val="24"/>
          <w:lang w:val="es-ES"/>
        </w:rPr>
        <w:t>y/</w:t>
      </w:r>
      <w:r>
        <w:rPr>
          <w:sz w:val="24"/>
          <w:szCs w:val="24"/>
          <w:lang w:val="es-ES"/>
        </w:rPr>
        <w:t xml:space="preserve">o </w:t>
      </w:r>
      <w:r w:rsidR="008A4989">
        <w:rPr>
          <w:sz w:val="24"/>
          <w:szCs w:val="24"/>
          <w:lang w:val="es-ES"/>
        </w:rPr>
        <w:t xml:space="preserve">por las personas </w:t>
      </w:r>
      <w:r>
        <w:rPr>
          <w:sz w:val="24"/>
          <w:szCs w:val="24"/>
          <w:lang w:val="es-ES"/>
        </w:rPr>
        <w:t xml:space="preserve">previstas en la ley. Los datos personales, salvo la información pública, no podrán estar disponibles en internet o cualquier otro medio de divulgación o comunicación masiva, salvo que el acceso sea técnicamente controlable para brindar un conocimiento restringido a los </w:t>
      </w:r>
      <w:r w:rsidR="008A4989">
        <w:rPr>
          <w:sz w:val="24"/>
          <w:szCs w:val="24"/>
          <w:lang w:val="es-ES"/>
        </w:rPr>
        <w:t>T</w:t>
      </w:r>
      <w:r>
        <w:rPr>
          <w:sz w:val="24"/>
          <w:szCs w:val="24"/>
          <w:lang w:val="es-ES"/>
        </w:rPr>
        <w:t>itulares o terceros autorizados conforme a la ley.</w:t>
      </w:r>
    </w:p>
    <w:p w:rsidR="00853224" w:rsidRDefault="00853224" w:rsidP="003B4823">
      <w:pPr>
        <w:jc w:val="both"/>
        <w:rPr>
          <w:sz w:val="24"/>
          <w:szCs w:val="24"/>
          <w:lang w:val="es-ES"/>
        </w:rPr>
      </w:pPr>
    </w:p>
    <w:p w:rsidR="002159EE" w:rsidRDefault="00853224" w:rsidP="003B4823">
      <w:pPr>
        <w:jc w:val="both"/>
        <w:rPr>
          <w:sz w:val="24"/>
          <w:szCs w:val="24"/>
          <w:lang w:val="es-ES"/>
        </w:rPr>
      </w:pPr>
      <w:r w:rsidRPr="006F2C4F">
        <w:rPr>
          <w:smallCaps/>
          <w:sz w:val="24"/>
          <w:szCs w:val="24"/>
          <w:lang w:val="es-ES"/>
        </w:rPr>
        <w:t>Interpretación integral de derechos constitucionales</w:t>
      </w:r>
      <w:r>
        <w:rPr>
          <w:sz w:val="24"/>
          <w:szCs w:val="24"/>
          <w:lang w:val="es-ES"/>
        </w:rPr>
        <w:t xml:space="preserve">. La presente política y las leyes se interpretarán en el sentido en que se amparen adecuadamente los derechos constitucionales de los </w:t>
      </w:r>
      <w:r w:rsidR="003D5ADD">
        <w:rPr>
          <w:sz w:val="24"/>
          <w:szCs w:val="24"/>
          <w:lang w:val="es-ES"/>
        </w:rPr>
        <w:t>Titular</w:t>
      </w:r>
      <w:r>
        <w:rPr>
          <w:sz w:val="24"/>
          <w:szCs w:val="24"/>
          <w:lang w:val="es-ES"/>
        </w:rPr>
        <w:t xml:space="preserve">es, como son el hábeas data, el buen nombre, la honra, la intimidad y a la información. Los derechos de los </w:t>
      </w:r>
      <w:r w:rsidR="003D5ADD">
        <w:rPr>
          <w:sz w:val="24"/>
          <w:szCs w:val="24"/>
          <w:lang w:val="es-ES"/>
        </w:rPr>
        <w:t>Titular</w:t>
      </w:r>
      <w:r>
        <w:rPr>
          <w:sz w:val="24"/>
          <w:szCs w:val="24"/>
          <w:lang w:val="es-ES"/>
        </w:rPr>
        <w:t>es se interpretarán en armonía y de manera equilibrada con el derecho a la información previsto en el artículo 20 de la Constitución y con los demás derechos constitucionales aplicables.</w:t>
      </w:r>
    </w:p>
    <w:p w:rsidR="002159EE" w:rsidRDefault="002159EE" w:rsidP="003B4823">
      <w:pPr>
        <w:jc w:val="both"/>
        <w:rPr>
          <w:sz w:val="24"/>
          <w:szCs w:val="24"/>
          <w:lang w:val="es-ES"/>
        </w:rPr>
      </w:pPr>
    </w:p>
    <w:p w:rsidR="002159EE" w:rsidRDefault="002159EE" w:rsidP="003B4823">
      <w:pPr>
        <w:jc w:val="both"/>
        <w:rPr>
          <w:sz w:val="24"/>
          <w:szCs w:val="24"/>
          <w:lang w:val="es-ES"/>
        </w:rPr>
      </w:pPr>
    </w:p>
    <w:p w:rsidR="002159EE" w:rsidRDefault="002159EE" w:rsidP="003B4823">
      <w:pPr>
        <w:pStyle w:val="Prrafodelista"/>
        <w:numPr>
          <w:ilvl w:val="0"/>
          <w:numId w:val="11"/>
        </w:numPr>
        <w:jc w:val="both"/>
        <w:rPr>
          <w:sz w:val="24"/>
          <w:szCs w:val="24"/>
          <w:lang w:val="es-ES"/>
        </w:rPr>
      </w:pPr>
      <w:r>
        <w:rPr>
          <w:sz w:val="24"/>
          <w:szCs w:val="24"/>
          <w:lang w:val="es-ES"/>
        </w:rPr>
        <w:t>DERECHOS DE LOS TITULARES</w:t>
      </w:r>
    </w:p>
    <w:p w:rsidR="002159EE" w:rsidRDefault="002159EE" w:rsidP="003B4823">
      <w:pPr>
        <w:jc w:val="both"/>
        <w:rPr>
          <w:sz w:val="24"/>
          <w:szCs w:val="24"/>
          <w:lang w:val="es-ES"/>
        </w:rPr>
      </w:pPr>
    </w:p>
    <w:p w:rsidR="002159EE" w:rsidRDefault="002159EE" w:rsidP="003B4823">
      <w:pPr>
        <w:jc w:val="both"/>
        <w:rPr>
          <w:sz w:val="24"/>
          <w:szCs w:val="24"/>
          <w:lang w:val="es-ES"/>
        </w:rPr>
      </w:pPr>
    </w:p>
    <w:p w:rsidR="008C17CC" w:rsidRDefault="008C17CC" w:rsidP="003B4823">
      <w:pPr>
        <w:jc w:val="both"/>
        <w:rPr>
          <w:sz w:val="24"/>
          <w:szCs w:val="24"/>
          <w:lang w:val="es-ES"/>
        </w:rPr>
      </w:pPr>
      <w:r>
        <w:rPr>
          <w:sz w:val="24"/>
          <w:szCs w:val="24"/>
          <w:lang w:val="es-ES"/>
        </w:rPr>
        <w:t xml:space="preserve">El </w:t>
      </w:r>
      <w:r w:rsidR="003D5ADD">
        <w:rPr>
          <w:sz w:val="24"/>
          <w:szCs w:val="24"/>
          <w:lang w:val="es-ES"/>
        </w:rPr>
        <w:t>Titular</w:t>
      </w:r>
      <w:r>
        <w:rPr>
          <w:sz w:val="24"/>
          <w:szCs w:val="24"/>
          <w:lang w:val="es-ES"/>
        </w:rPr>
        <w:t xml:space="preserve"> de los datos personale</w:t>
      </w:r>
      <w:r w:rsidR="00887063">
        <w:rPr>
          <w:sz w:val="24"/>
          <w:szCs w:val="24"/>
          <w:lang w:val="es-ES"/>
        </w:rPr>
        <w:t>s tiene los siguientes derechos:</w:t>
      </w:r>
    </w:p>
    <w:p w:rsidR="00887063" w:rsidRDefault="00887063" w:rsidP="003B4823">
      <w:pPr>
        <w:jc w:val="both"/>
        <w:rPr>
          <w:sz w:val="24"/>
          <w:szCs w:val="24"/>
          <w:lang w:val="es-ES"/>
        </w:rPr>
      </w:pPr>
    </w:p>
    <w:p w:rsidR="00887063" w:rsidRDefault="00887063" w:rsidP="003B4823">
      <w:pPr>
        <w:pStyle w:val="Prrafodelista"/>
        <w:numPr>
          <w:ilvl w:val="0"/>
          <w:numId w:val="14"/>
        </w:numPr>
        <w:ind w:left="567" w:hanging="567"/>
        <w:jc w:val="both"/>
        <w:rPr>
          <w:sz w:val="24"/>
          <w:szCs w:val="24"/>
          <w:lang w:val="es-ES"/>
        </w:rPr>
      </w:pPr>
      <w:r>
        <w:rPr>
          <w:sz w:val="24"/>
          <w:szCs w:val="24"/>
          <w:lang w:val="es-ES"/>
        </w:rPr>
        <w:t xml:space="preserve">Conocer, actualizar y rectificar sus datos personales frente a </w:t>
      </w:r>
      <w:r w:rsidR="00E164E1" w:rsidRPr="00E164E1">
        <w:rPr>
          <w:sz w:val="24"/>
          <w:szCs w:val="24"/>
        </w:rPr>
        <w:t>los Responsables del Tratamiento o Encargados del Tratamiento</w:t>
      </w:r>
      <w:r w:rsidR="00E164E1">
        <w:rPr>
          <w:sz w:val="24"/>
          <w:szCs w:val="24"/>
        </w:rPr>
        <w:t xml:space="preserve"> de </w:t>
      </w:r>
      <w:r w:rsidR="00992030">
        <w:rPr>
          <w:sz w:val="24"/>
          <w:szCs w:val="24"/>
          <w:lang w:val="es-ES"/>
        </w:rPr>
        <w:t>la Secretaría Distrital del Hábitat</w:t>
      </w:r>
      <w:r>
        <w:rPr>
          <w:sz w:val="24"/>
          <w:szCs w:val="24"/>
          <w:lang w:val="es-ES"/>
        </w:rPr>
        <w:t xml:space="preserve">. Este derecho se podrá ejercer, entre otros, frente a datos parciales, inexactos, incompletos, fraccionados, que induzcan a error, o aquellos cuyo </w:t>
      </w:r>
      <w:r w:rsidR="003D5ADD">
        <w:rPr>
          <w:sz w:val="24"/>
          <w:szCs w:val="24"/>
          <w:lang w:val="es-ES"/>
        </w:rPr>
        <w:t>Tratamiento</w:t>
      </w:r>
      <w:r>
        <w:rPr>
          <w:sz w:val="24"/>
          <w:szCs w:val="24"/>
          <w:lang w:val="es-ES"/>
        </w:rPr>
        <w:t xml:space="preserve"> esté expresamente prohibido o no haya sido autorizado.</w:t>
      </w:r>
    </w:p>
    <w:p w:rsidR="005F7889" w:rsidRDefault="005F7889" w:rsidP="003B4823">
      <w:pPr>
        <w:pStyle w:val="Prrafodelista"/>
        <w:numPr>
          <w:ilvl w:val="0"/>
          <w:numId w:val="14"/>
        </w:numPr>
        <w:ind w:left="567" w:hanging="567"/>
        <w:jc w:val="both"/>
        <w:rPr>
          <w:sz w:val="24"/>
          <w:szCs w:val="24"/>
          <w:lang w:val="es-ES"/>
        </w:rPr>
      </w:pPr>
      <w:r>
        <w:rPr>
          <w:sz w:val="24"/>
          <w:szCs w:val="24"/>
          <w:lang w:val="es-ES"/>
        </w:rPr>
        <w:t>Solicitar prueba de la autorización otorgada a</w:t>
      </w:r>
      <w:r w:rsidR="00E164E1">
        <w:rPr>
          <w:sz w:val="24"/>
          <w:szCs w:val="24"/>
          <w:lang w:val="es-ES"/>
        </w:rPr>
        <w:t xml:space="preserve"> </w:t>
      </w:r>
      <w:r w:rsidR="00E164E1" w:rsidRPr="00E164E1">
        <w:rPr>
          <w:sz w:val="24"/>
          <w:szCs w:val="24"/>
        </w:rPr>
        <w:t>los Responsables del Tratamiento o Encargados del Tratamiento</w:t>
      </w:r>
      <w:r w:rsidR="00992030">
        <w:rPr>
          <w:sz w:val="24"/>
          <w:szCs w:val="24"/>
          <w:lang w:val="es-ES"/>
        </w:rPr>
        <w:t xml:space="preserve"> </w:t>
      </w:r>
      <w:r w:rsidR="00E164E1">
        <w:rPr>
          <w:sz w:val="24"/>
          <w:szCs w:val="24"/>
          <w:lang w:val="es-ES"/>
        </w:rPr>
        <w:t xml:space="preserve">de </w:t>
      </w:r>
      <w:r w:rsidR="00992030">
        <w:rPr>
          <w:sz w:val="24"/>
          <w:szCs w:val="24"/>
          <w:lang w:val="es-ES"/>
        </w:rPr>
        <w:t>la Secretaría Distrital del Hábitat</w:t>
      </w:r>
      <w:r>
        <w:rPr>
          <w:sz w:val="24"/>
          <w:szCs w:val="24"/>
          <w:lang w:val="es-ES"/>
        </w:rPr>
        <w:t xml:space="preserve">, salvo cuando expresamente se exceptúe como requisito para el </w:t>
      </w:r>
      <w:r w:rsidR="00E164E1">
        <w:rPr>
          <w:sz w:val="24"/>
          <w:szCs w:val="24"/>
          <w:lang w:val="es-ES"/>
        </w:rPr>
        <w:t>T</w:t>
      </w:r>
      <w:r>
        <w:rPr>
          <w:sz w:val="24"/>
          <w:szCs w:val="24"/>
          <w:lang w:val="es-ES"/>
        </w:rPr>
        <w:t>ratamiento</w:t>
      </w:r>
      <w:r w:rsidR="00E164E1">
        <w:rPr>
          <w:sz w:val="24"/>
          <w:szCs w:val="24"/>
          <w:lang w:val="es-ES"/>
        </w:rPr>
        <w:t>,</w:t>
      </w:r>
      <w:r>
        <w:rPr>
          <w:sz w:val="24"/>
          <w:szCs w:val="24"/>
          <w:lang w:val="es-ES"/>
        </w:rPr>
        <w:t xml:space="preserve"> de conformidad con las leyes.</w:t>
      </w:r>
    </w:p>
    <w:p w:rsidR="005F7889" w:rsidRDefault="005F7889" w:rsidP="003B4823">
      <w:pPr>
        <w:pStyle w:val="Prrafodelista"/>
        <w:numPr>
          <w:ilvl w:val="0"/>
          <w:numId w:val="14"/>
        </w:numPr>
        <w:ind w:left="567" w:hanging="567"/>
        <w:jc w:val="both"/>
        <w:rPr>
          <w:sz w:val="24"/>
          <w:szCs w:val="24"/>
          <w:lang w:val="es-ES"/>
        </w:rPr>
      </w:pPr>
      <w:r>
        <w:rPr>
          <w:sz w:val="24"/>
          <w:szCs w:val="24"/>
          <w:lang w:val="es-ES"/>
        </w:rPr>
        <w:t xml:space="preserve">Solicitar y obtener información respecto del uso que se le ha dado a sus datos personales por parte </w:t>
      </w:r>
      <w:r w:rsidR="00992030">
        <w:rPr>
          <w:sz w:val="24"/>
          <w:szCs w:val="24"/>
          <w:lang w:val="es-ES"/>
        </w:rPr>
        <w:t>de la Secretaría Distrital del Hábitat</w:t>
      </w:r>
      <w:r>
        <w:rPr>
          <w:sz w:val="24"/>
          <w:szCs w:val="24"/>
          <w:lang w:val="es-ES"/>
        </w:rPr>
        <w:t>.</w:t>
      </w:r>
    </w:p>
    <w:p w:rsidR="005F7889" w:rsidRDefault="005F7889" w:rsidP="003B4823">
      <w:pPr>
        <w:pStyle w:val="Prrafodelista"/>
        <w:numPr>
          <w:ilvl w:val="0"/>
          <w:numId w:val="14"/>
        </w:numPr>
        <w:ind w:left="567" w:hanging="567"/>
        <w:jc w:val="both"/>
        <w:rPr>
          <w:sz w:val="24"/>
          <w:szCs w:val="24"/>
          <w:lang w:val="es-ES"/>
        </w:rPr>
      </w:pPr>
      <w:r>
        <w:rPr>
          <w:sz w:val="24"/>
          <w:szCs w:val="24"/>
          <w:lang w:val="es-ES"/>
        </w:rPr>
        <w:t xml:space="preserve">Presentar quejas </w:t>
      </w:r>
      <w:r w:rsidR="00E164E1">
        <w:rPr>
          <w:sz w:val="24"/>
          <w:szCs w:val="24"/>
          <w:lang w:val="es-ES"/>
        </w:rPr>
        <w:t xml:space="preserve">ante las autoridades competentes </w:t>
      </w:r>
      <w:r>
        <w:rPr>
          <w:sz w:val="24"/>
          <w:szCs w:val="24"/>
          <w:lang w:val="es-ES"/>
        </w:rPr>
        <w:t>por infracciones a lo dispuesto en las leyes</w:t>
      </w:r>
      <w:r w:rsidR="0061172E">
        <w:rPr>
          <w:sz w:val="24"/>
          <w:szCs w:val="24"/>
          <w:lang w:val="es-ES"/>
        </w:rPr>
        <w:t xml:space="preserve"> y normas relativas </w:t>
      </w:r>
      <w:r w:rsidR="00E164E1">
        <w:rPr>
          <w:sz w:val="24"/>
          <w:szCs w:val="24"/>
          <w:lang w:val="es-ES"/>
        </w:rPr>
        <w:t>a</w:t>
      </w:r>
      <w:r w:rsidR="0061172E">
        <w:rPr>
          <w:sz w:val="24"/>
          <w:szCs w:val="24"/>
          <w:lang w:val="es-ES"/>
        </w:rPr>
        <w:t xml:space="preserve">l </w:t>
      </w:r>
      <w:r w:rsidR="00E164E1">
        <w:rPr>
          <w:sz w:val="24"/>
          <w:szCs w:val="24"/>
          <w:lang w:val="es-ES"/>
        </w:rPr>
        <w:t>T</w:t>
      </w:r>
      <w:r w:rsidR="0061172E">
        <w:rPr>
          <w:sz w:val="24"/>
          <w:szCs w:val="24"/>
          <w:lang w:val="es-ES"/>
        </w:rPr>
        <w:t>ratamiento de datos personales.</w:t>
      </w:r>
    </w:p>
    <w:p w:rsidR="0061172E" w:rsidRDefault="0061172E" w:rsidP="003B4823">
      <w:pPr>
        <w:pStyle w:val="Prrafodelista"/>
        <w:numPr>
          <w:ilvl w:val="0"/>
          <w:numId w:val="14"/>
        </w:numPr>
        <w:ind w:left="567" w:hanging="567"/>
        <w:jc w:val="both"/>
        <w:rPr>
          <w:sz w:val="24"/>
          <w:szCs w:val="24"/>
          <w:lang w:val="es-ES"/>
        </w:rPr>
      </w:pPr>
      <w:r>
        <w:rPr>
          <w:sz w:val="24"/>
          <w:szCs w:val="24"/>
          <w:lang w:val="es-ES"/>
        </w:rPr>
        <w:t xml:space="preserve">Revocar la autorización </w:t>
      </w:r>
      <w:r w:rsidR="00E164E1">
        <w:rPr>
          <w:sz w:val="24"/>
          <w:szCs w:val="24"/>
          <w:lang w:val="es-ES"/>
        </w:rPr>
        <w:t>y/</w:t>
      </w:r>
      <w:r>
        <w:rPr>
          <w:sz w:val="24"/>
          <w:szCs w:val="24"/>
          <w:lang w:val="es-ES"/>
        </w:rPr>
        <w:t xml:space="preserve">o solicitar la supresión del dato cuando en el </w:t>
      </w:r>
      <w:r w:rsidR="00E164E1">
        <w:rPr>
          <w:sz w:val="24"/>
          <w:szCs w:val="24"/>
          <w:lang w:val="es-ES"/>
        </w:rPr>
        <w:t>T</w:t>
      </w:r>
      <w:r>
        <w:rPr>
          <w:sz w:val="24"/>
          <w:szCs w:val="24"/>
          <w:lang w:val="es-ES"/>
        </w:rPr>
        <w:t xml:space="preserve">ratamiento no se respeten los principios, derechos y garantías constitucionales y legales. La revocatoria </w:t>
      </w:r>
      <w:r w:rsidR="00E164E1">
        <w:rPr>
          <w:sz w:val="24"/>
          <w:szCs w:val="24"/>
          <w:lang w:val="es-ES"/>
        </w:rPr>
        <w:t>y/</w:t>
      </w:r>
      <w:r>
        <w:rPr>
          <w:sz w:val="24"/>
          <w:szCs w:val="24"/>
          <w:lang w:val="es-ES"/>
        </w:rPr>
        <w:t xml:space="preserve">o supresión procederá cuando la autoridad competente haya determinado que </w:t>
      </w:r>
      <w:r w:rsidR="00E164E1">
        <w:rPr>
          <w:sz w:val="24"/>
          <w:szCs w:val="24"/>
          <w:lang w:val="es-ES"/>
        </w:rPr>
        <w:t xml:space="preserve">en el Tratamiento </w:t>
      </w:r>
      <w:r w:rsidR="00992030">
        <w:rPr>
          <w:sz w:val="24"/>
          <w:szCs w:val="24"/>
          <w:lang w:val="es-ES"/>
        </w:rPr>
        <w:t xml:space="preserve">la Secretaría Distrital del Hábitat </w:t>
      </w:r>
      <w:r>
        <w:rPr>
          <w:sz w:val="24"/>
          <w:szCs w:val="24"/>
          <w:lang w:val="es-ES"/>
        </w:rPr>
        <w:t>haya incurrido en conductas contrarias a la ley o la Constitución.</w:t>
      </w:r>
    </w:p>
    <w:p w:rsidR="0061172E" w:rsidRDefault="0061172E" w:rsidP="003B4823">
      <w:pPr>
        <w:pStyle w:val="Prrafodelista"/>
        <w:numPr>
          <w:ilvl w:val="0"/>
          <w:numId w:val="14"/>
        </w:numPr>
        <w:ind w:left="567" w:hanging="567"/>
        <w:jc w:val="both"/>
        <w:rPr>
          <w:sz w:val="24"/>
          <w:szCs w:val="24"/>
          <w:lang w:val="es-ES"/>
        </w:rPr>
      </w:pPr>
      <w:r>
        <w:rPr>
          <w:sz w:val="24"/>
          <w:szCs w:val="24"/>
          <w:lang w:val="es-ES"/>
        </w:rPr>
        <w:t xml:space="preserve">Acceder en forma gratuita a los datos personales que hayan sido objeto de </w:t>
      </w:r>
      <w:r w:rsidR="003D5ADD">
        <w:rPr>
          <w:sz w:val="24"/>
          <w:szCs w:val="24"/>
          <w:lang w:val="es-ES"/>
        </w:rPr>
        <w:t>Tratamiento</w:t>
      </w:r>
      <w:r>
        <w:rPr>
          <w:sz w:val="24"/>
          <w:szCs w:val="24"/>
          <w:lang w:val="es-ES"/>
        </w:rPr>
        <w:t>.</w:t>
      </w:r>
    </w:p>
    <w:p w:rsidR="00992030" w:rsidRDefault="00992030" w:rsidP="003B4823">
      <w:pPr>
        <w:pStyle w:val="Prrafodelista"/>
        <w:numPr>
          <w:ilvl w:val="0"/>
          <w:numId w:val="14"/>
        </w:numPr>
        <w:ind w:left="567" w:hanging="567"/>
        <w:jc w:val="both"/>
        <w:rPr>
          <w:sz w:val="24"/>
          <w:szCs w:val="24"/>
          <w:lang w:val="es-ES"/>
        </w:rPr>
      </w:pPr>
      <w:r>
        <w:rPr>
          <w:sz w:val="24"/>
          <w:szCs w:val="24"/>
          <w:lang w:val="es-ES"/>
        </w:rPr>
        <w:t>Ejercer el derecho fundamental del hábeas data en los términos de la ley, utilizando los procedimientos de consultas o reclamos sin perjuicio de los demás mecanismos constitucionales o legales.</w:t>
      </w:r>
    </w:p>
    <w:p w:rsidR="00992030" w:rsidRDefault="00992030" w:rsidP="003B4823">
      <w:pPr>
        <w:pStyle w:val="Prrafodelista"/>
        <w:numPr>
          <w:ilvl w:val="0"/>
          <w:numId w:val="14"/>
        </w:numPr>
        <w:ind w:left="567" w:hanging="567"/>
        <w:jc w:val="both"/>
        <w:rPr>
          <w:sz w:val="24"/>
          <w:szCs w:val="24"/>
          <w:lang w:val="es-ES"/>
        </w:rPr>
      </w:pPr>
      <w:r>
        <w:rPr>
          <w:sz w:val="24"/>
          <w:szCs w:val="24"/>
          <w:lang w:val="es-ES"/>
        </w:rPr>
        <w:t>Solicitar el respeto y la protección de los demás derechos constitucionales relacionados con el manejo de la información personal</w:t>
      </w:r>
      <w:r w:rsidR="002146B2">
        <w:rPr>
          <w:sz w:val="24"/>
          <w:szCs w:val="24"/>
          <w:lang w:val="es-ES"/>
        </w:rPr>
        <w:t>, utilizando el procedimiento de reclamos y peticiones.</w:t>
      </w:r>
    </w:p>
    <w:p w:rsidR="00140715" w:rsidRDefault="002146B2">
      <w:pPr>
        <w:pStyle w:val="Prrafodelista"/>
        <w:numPr>
          <w:ilvl w:val="0"/>
          <w:numId w:val="14"/>
        </w:numPr>
        <w:ind w:left="567" w:hanging="567"/>
        <w:jc w:val="both"/>
        <w:rPr>
          <w:sz w:val="24"/>
          <w:szCs w:val="24"/>
          <w:lang w:val="es-ES"/>
        </w:rPr>
      </w:pPr>
      <w:r>
        <w:rPr>
          <w:sz w:val="24"/>
          <w:szCs w:val="24"/>
          <w:lang w:val="es-ES"/>
        </w:rPr>
        <w:t xml:space="preserve">Asegurar el respeto a los derechos prevalentes de los niños, niñas y adolescentes durante el </w:t>
      </w:r>
      <w:r w:rsidR="003D5ADD">
        <w:rPr>
          <w:sz w:val="24"/>
          <w:szCs w:val="24"/>
          <w:lang w:val="es-ES"/>
        </w:rPr>
        <w:t>Tratamiento</w:t>
      </w:r>
      <w:r>
        <w:rPr>
          <w:sz w:val="24"/>
          <w:szCs w:val="24"/>
          <w:lang w:val="es-ES"/>
        </w:rPr>
        <w:t xml:space="preserve">. Está prohibido el </w:t>
      </w:r>
      <w:r w:rsidR="003D5ADD">
        <w:rPr>
          <w:sz w:val="24"/>
          <w:szCs w:val="24"/>
          <w:lang w:val="es-ES"/>
        </w:rPr>
        <w:t>Tratamiento</w:t>
      </w:r>
      <w:r>
        <w:rPr>
          <w:sz w:val="24"/>
          <w:szCs w:val="24"/>
          <w:lang w:val="es-ES"/>
        </w:rPr>
        <w:t xml:space="preserve"> de datos personales de niños, niñas y adolescentes salvo que se trate de datos públicos y que responda o respete el interés superior de los niños, niñas y adolescentes, se asegure el respeto de sus derechos fundamentales y se cuente con autorización por parte de su representante legal luego de ser escuchada su opinión de acuerdo con su madurez, capacidad y autonomía.</w:t>
      </w:r>
    </w:p>
    <w:p w:rsidR="002346C0" w:rsidRDefault="002346C0" w:rsidP="002346C0">
      <w:pPr>
        <w:jc w:val="both"/>
        <w:rPr>
          <w:sz w:val="24"/>
          <w:szCs w:val="24"/>
          <w:lang w:val="es-ES"/>
        </w:rPr>
      </w:pPr>
    </w:p>
    <w:p w:rsidR="002346C0" w:rsidRPr="002346C0" w:rsidRDefault="002346C0" w:rsidP="002346C0">
      <w:pPr>
        <w:jc w:val="both"/>
        <w:rPr>
          <w:sz w:val="24"/>
          <w:szCs w:val="24"/>
          <w:lang w:val="es-ES"/>
        </w:rPr>
      </w:pPr>
      <w:r>
        <w:rPr>
          <w:sz w:val="24"/>
          <w:szCs w:val="24"/>
          <w:lang w:val="es-ES"/>
        </w:rPr>
        <w:t xml:space="preserve">Estos derechos podrán ejercerse por el </w:t>
      </w:r>
      <w:r w:rsidR="00E164E1">
        <w:rPr>
          <w:sz w:val="24"/>
          <w:szCs w:val="24"/>
          <w:lang w:val="es-ES"/>
        </w:rPr>
        <w:t>T</w:t>
      </w:r>
      <w:r>
        <w:rPr>
          <w:sz w:val="24"/>
          <w:szCs w:val="24"/>
          <w:lang w:val="es-ES"/>
        </w:rPr>
        <w:t xml:space="preserve">itular, sus causahabientes, el representante o apoderado del </w:t>
      </w:r>
      <w:r w:rsidR="003D5ADD">
        <w:rPr>
          <w:sz w:val="24"/>
          <w:szCs w:val="24"/>
          <w:lang w:val="es-ES"/>
        </w:rPr>
        <w:t>Titular</w:t>
      </w:r>
      <w:r>
        <w:rPr>
          <w:sz w:val="24"/>
          <w:szCs w:val="24"/>
          <w:lang w:val="es-ES"/>
        </w:rPr>
        <w:t>, siempre y cuando acrediten suficientemente su calidad, también puede hacerse por estipulación a favor de otro o para otro. Para el caso de menores únicamente se podrán ejercer por las personas que están facultadas para representarlos.</w:t>
      </w:r>
    </w:p>
    <w:p w:rsidR="0005477E" w:rsidRDefault="0005477E" w:rsidP="003B4823">
      <w:pPr>
        <w:jc w:val="both"/>
        <w:rPr>
          <w:sz w:val="24"/>
          <w:szCs w:val="24"/>
          <w:lang w:val="es-ES"/>
        </w:rPr>
      </w:pPr>
    </w:p>
    <w:p w:rsidR="0005477E" w:rsidRDefault="0005477E" w:rsidP="003B4823">
      <w:pPr>
        <w:jc w:val="both"/>
        <w:rPr>
          <w:sz w:val="24"/>
          <w:szCs w:val="24"/>
          <w:lang w:val="es-ES"/>
        </w:rPr>
      </w:pPr>
    </w:p>
    <w:p w:rsidR="00B52D3B" w:rsidRDefault="00B52D3B" w:rsidP="003B4823">
      <w:pPr>
        <w:jc w:val="both"/>
        <w:rPr>
          <w:sz w:val="24"/>
          <w:szCs w:val="24"/>
          <w:lang w:val="es-ES"/>
        </w:rPr>
      </w:pPr>
    </w:p>
    <w:p w:rsidR="0005477E" w:rsidRDefault="005C3C0B" w:rsidP="005C3C0B">
      <w:pPr>
        <w:pStyle w:val="Prrafodelista"/>
        <w:numPr>
          <w:ilvl w:val="0"/>
          <w:numId w:val="11"/>
        </w:numPr>
        <w:jc w:val="both"/>
        <w:rPr>
          <w:sz w:val="24"/>
          <w:szCs w:val="24"/>
          <w:lang w:val="es-ES"/>
        </w:rPr>
      </w:pPr>
      <w:r>
        <w:rPr>
          <w:sz w:val="24"/>
          <w:szCs w:val="24"/>
          <w:lang w:val="es-ES"/>
        </w:rPr>
        <w:t>DEBERES DE LA SECRETARÍA DISTRITAL DEL HÁBITAT</w:t>
      </w:r>
    </w:p>
    <w:p w:rsidR="005C3C0B" w:rsidRDefault="005C3C0B" w:rsidP="005C3C0B">
      <w:pPr>
        <w:jc w:val="both"/>
        <w:rPr>
          <w:sz w:val="24"/>
          <w:szCs w:val="24"/>
          <w:lang w:val="es-ES"/>
        </w:rPr>
      </w:pPr>
    </w:p>
    <w:p w:rsidR="005C3C0B" w:rsidRDefault="005C3C0B" w:rsidP="005C3C0B">
      <w:pPr>
        <w:jc w:val="both"/>
        <w:rPr>
          <w:sz w:val="24"/>
          <w:szCs w:val="24"/>
          <w:lang w:val="es-ES"/>
        </w:rPr>
      </w:pPr>
    </w:p>
    <w:p w:rsidR="005C3C0B" w:rsidRDefault="008A4BF5" w:rsidP="005C3C0B">
      <w:pPr>
        <w:jc w:val="both"/>
        <w:rPr>
          <w:sz w:val="24"/>
          <w:szCs w:val="24"/>
          <w:lang w:val="es-ES"/>
        </w:rPr>
      </w:pPr>
      <w:r>
        <w:rPr>
          <w:sz w:val="24"/>
          <w:szCs w:val="24"/>
          <w:lang w:val="es-ES"/>
        </w:rPr>
        <w:t>La Secretaría Distrital del Hábitat, en el marco de la política de manejo de la información, asume los siguientes deberes:</w:t>
      </w:r>
    </w:p>
    <w:p w:rsidR="008A4BF5" w:rsidRDefault="008A4BF5" w:rsidP="005C3C0B">
      <w:pPr>
        <w:jc w:val="both"/>
        <w:rPr>
          <w:sz w:val="24"/>
          <w:szCs w:val="24"/>
          <w:lang w:val="es-ES"/>
        </w:rPr>
      </w:pPr>
    </w:p>
    <w:p w:rsidR="00846904" w:rsidRDefault="00846904" w:rsidP="005C3C0B">
      <w:pPr>
        <w:jc w:val="both"/>
        <w:rPr>
          <w:sz w:val="24"/>
          <w:szCs w:val="24"/>
          <w:lang w:val="es-ES"/>
        </w:rPr>
      </w:pPr>
    </w:p>
    <w:p w:rsidR="008A4BF5" w:rsidRPr="00475577" w:rsidRDefault="008A4BF5" w:rsidP="008A4BF5">
      <w:pPr>
        <w:pStyle w:val="Prrafodelista"/>
        <w:numPr>
          <w:ilvl w:val="0"/>
          <w:numId w:val="15"/>
        </w:numPr>
        <w:ind w:left="567" w:hanging="567"/>
        <w:jc w:val="both"/>
        <w:rPr>
          <w:smallCaps/>
          <w:sz w:val="24"/>
          <w:szCs w:val="24"/>
          <w:lang w:val="es-ES"/>
        </w:rPr>
      </w:pPr>
      <w:r w:rsidRPr="00475577">
        <w:rPr>
          <w:smallCaps/>
          <w:sz w:val="24"/>
          <w:szCs w:val="24"/>
          <w:lang w:val="es-ES"/>
        </w:rPr>
        <w:t xml:space="preserve">Como responsable del </w:t>
      </w:r>
      <w:r w:rsidR="003D5ADD">
        <w:rPr>
          <w:smallCaps/>
          <w:sz w:val="24"/>
          <w:szCs w:val="24"/>
          <w:lang w:val="es-ES"/>
        </w:rPr>
        <w:t>Tratamiento</w:t>
      </w:r>
    </w:p>
    <w:p w:rsidR="008A4BF5" w:rsidRDefault="008A4BF5" w:rsidP="008A4BF5">
      <w:pPr>
        <w:jc w:val="both"/>
        <w:rPr>
          <w:sz w:val="24"/>
          <w:szCs w:val="24"/>
          <w:lang w:val="es-ES"/>
        </w:rPr>
      </w:pP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Garantizar al </w:t>
      </w:r>
      <w:r w:rsidR="003D5ADD">
        <w:rPr>
          <w:sz w:val="24"/>
          <w:szCs w:val="24"/>
          <w:lang w:val="es-ES"/>
        </w:rPr>
        <w:t>T</w:t>
      </w:r>
      <w:r>
        <w:rPr>
          <w:sz w:val="24"/>
          <w:szCs w:val="24"/>
          <w:lang w:val="es-ES"/>
        </w:rPr>
        <w:t>itular el ejercicio pleno y efectivo del derecho de hábeas data en cualquier tiempo.</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Solicitar y conservar copia de la autorización otorgada por el </w:t>
      </w:r>
      <w:r w:rsidR="003D5ADD">
        <w:rPr>
          <w:sz w:val="24"/>
          <w:szCs w:val="24"/>
          <w:lang w:val="es-ES"/>
        </w:rPr>
        <w:t>T</w:t>
      </w:r>
      <w:r>
        <w:rPr>
          <w:sz w:val="24"/>
          <w:szCs w:val="24"/>
          <w:lang w:val="es-ES"/>
        </w:rPr>
        <w:t>itular, de acuerdo con las condiciones establecidas en las normas.</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Informar al </w:t>
      </w:r>
      <w:r w:rsidR="003D5ADD">
        <w:rPr>
          <w:sz w:val="24"/>
          <w:szCs w:val="24"/>
          <w:lang w:val="es-ES"/>
        </w:rPr>
        <w:t>Titular</w:t>
      </w:r>
      <w:r>
        <w:rPr>
          <w:sz w:val="24"/>
          <w:szCs w:val="24"/>
          <w:lang w:val="es-ES"/>
        </w:rPr>
        <w:t xml:space="preserve"> sobre la finalidad de la recolección de los datos y los derechos que le asisten en virtud de la autorización otorgada.</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Conservar la información bajo condiciones de seguridad que impidan su adulteración, pérdida, consulta, uso o acceso no autorizado o fraudulento.</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Garantizar que la información que le suministra al encargado del </w:t>
      </w:r>
      <w:r w:rsidR="003D5ADD">
        <w:rPr>
          <w:sz w:val="24"/>
          <w:szCs w:val="24"/>
          <w:lang w:val="es-ES"/>
        </w:rPr>
        <w:t>Tratamiento</w:t>
      </w:r>
      <w:r>
        <w:rPr>
          <w:sz w:val="24"/>
          <w:szCs w:val="24"/>
          <w:lang w:val="es-ES"/>
        </w:rPr>
        <w:t xml:space="preserve"> es veraz, completa, exacta, actualizada, comprobable y comprensible.</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Actualizar la información y comunicar al encargado del </w:t>
      </w:r>
      <w:r w:rsidR="003D5ADD">
        <w:rPr>
          <w:sz w:val="24"/>
          <w:szCs w:val="24"/>
          <w:lang w:val="es-ES"/>
        </w:rPr>
        <w:t>Tratamiento</w:t>
      </w:r>
      <w:r>
        <w:rPr>
          <w:sz w:val="24"/>
          <w:szCs w:val="24"/>
          <w:lang w:val="es-ES"/>
        </w:rPr>
        <w:t xml:space="preserve"> sobre las novedades que se reporten frente a los datos que previamente le haya suministrado.</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Adoptar medidas para que la información que se suministra al encargado del </w:t>
      </w:r>
      <w:r w:rsidR="003D5ADD">
        <w:rPr>
          <w:sz w:val="24"/>
          <w:szCs w:val="24"/>
          <w:lang w:val="es-ES"/>
        </w:rPr>
        <w:t>Tratamiento</w:t>
      </w:r>
      <w:r>
        <w:rPr>
          <w:sz w:val="24"/>
          <w:szCs w:val="24"/>
          <w:lang w:val="es-ES"/>
        </w:rPr>
        <w:t xml:space="preserve"> se mantenga actualizada.</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Realizar las rectificaciones de la información cuando se detecte o informe que es incorrecta, comunicarle esta novedad al encargado del </w:t>
      </w:r>
      <w:r w:rsidR="003D5ADD">
        <w:rPr>
          <w:sz w:val="24"/>
          <w:szCs w:val="24"/>
          <w:lang w:val="es-ES"/>
        </w:rPr>
        <w:t>Tratamiento</w:t>
      </w:r>
      <w:r>
        <w:rPr>
          <w:sz w:val="24"/>
          <w:szCs w:val="24"/>
          <w:lang w:val="es-ES"/>
        </w:rPr>
        <w:t>.</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Transferir y transmitir únicamente datos cuyo </w:t>
      </w:r>
      <w:r w:rsidR="003D5ADD">
        <w:rPr>
          <w:sz w:val="24"/>
          <w:szCs w:val="24"/>
          <w:lang w:val="es-ES"/>
        </w:rPr>
        <w:t>Tratamiento</w:t>
      </w:r>
      <w:r>
        <w:rPr>
          <w:sz w:val="24"/>
          <w:szCs w:val="24"/>
          <w:lang w:val="es-ES"/>
        </w:rPr>
        <w:t xml:space="preserve"> esté previamente autorizado.</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Exigir el respeto a las condiciones de seguridad y privacidad de la información del </w:t>
      </w:r>
      <w:r w:rsidR="003D5ADD">
        <w:rPr>
          <w:sz w:val="24"/>
          <w:szCs w:val="24"/>
          <w:lang w:val="es-ES"/>
        </w:rPr>
        <w:t>Titular</w:t>
      </w:r>
      <w:r>
        <w:rPr>
          <w:sz w:val="24"/>
          <w:szCs w:val="24"/>
          <w:lang w:val="es-ES"/>
        </w:rPr>
        <w:t xml:space="preserve"> a los encargados del </w:t>
      </w:r>
      <w:r w:rsidR="003D5ADD">
        <w:rPr>
          <w:sz w:val="24"/>
          <w:szCs w:val="24"/>
          <w:lang w:val="es-ES"/>
        </w:rPr>
        <w:t>Tratamiento</w:t>
      </w:r>
      <w:r>
        <w:rPr>
          <w:sz w:val="24"/>
          <w:szCs w:val="24"/>
          <w:lang w:val="es-ES"/>
        </w:rPr>
        <w:t xml:space="preserve"> y a los usuarios.</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Dar trámite a las consultas y reclamos formulados en los términos señalados por la ley.</w:t>
      </w:r>
    </w:p>
    <w:p w:rsidR="00286B58" w:rsidRDefault="00286B58" w:rsidP="00286B58">
      <w:pPr>
        <w:pStyle w:val="Prrafodelista"/>
        <w:numPr>
          <w:ilvl w:val="0"/>
          <w:numId w:val="16"/>
        </w:numPr>
        <w:ind w:left="567" w:hanging="425"/>
        <w:jc w:val="both"/>
        <w:rPr>
          <w:sz w:val="24"/>
          <w:szCs w:val="24"/>
          <w:lang w:val="es-ES"/>
        </w:rPr>
      </w:pPr>
      <w:r>
        <w:rPr>
          <w:sz w:val="24"/>
          <w:szCs w:val="24"/>
          <w:lang w:val="es-ES"/>
        </w:rPr>
        <w:t xml:space="preserve">Informar al encargado del </w:t>
      </w:r>
      <w:r w:rsidR="003D5ADD">
        <w:rPr>
          <w:sz w:val="24"/>
          <w:szCs w:val="24"/>
          <w:lang w:val="es-ES"/>
        </w:rPr>
        <w:t>Tratamiento</w:t>
      </w:r>
      <w:r>
        <w:rPr>
          <w:sz w:val="24"/>
          <w:szCs w:val="24"/>
          <w:lang w:val="es-ES"/>
        </w:rPr>
        <w:t xml:space="preserve"> cuando un dato se encuentre en discusión por parte del </w:t>
      </w:r>
      <w:r w:rsidR="003D5ADD">
        <w:rPr>
          <w:sz w:val="24"/>
          <w:szCs w:val="24"/>
          <w:lang w:val="es-ES"/>
        </w:rPr>
        <w:t>Titular</w:t>
      </w:r>
      <w:r>
        <w:rPr>
          <w:sz w:val="24"/>
          <w:szCs w:val="24"/>
          <w:lang w:val="es-ES"/>
        </w:rPr>
        <w:t>, una vez se haya presentado reclamación y no haya finalizado su trámite.</w:t>
      </w:r>
    </w:p>
    <w:p w:rsidR="00CA7E12" w:rsidRDefault="00CA7E12" w:rsidP="00286B58">
      <w:pPr>
        <w:pStyle w:val="Prrafodelista"/>
        <w:numPr>
          <w:ilvl w:val="0"/>
          <w:numId w:val="16"/>
        </w:numPr>
        <w:ind w:left="567" w:hanging="425"/>
        <w:jc w:val="both"/>
        <w:rPr>
          <w:sz w:val="24"/>
          <w:szCs w:val="24"/>
          <w:lang w:val="es-ES"/>
        </w:rPr>
      </w:pPr>
      <w:r>
        <w:rPr>
          <w:sz w:val="24"/>
          <w:szCs w:val="24"/>
          <w:lang w:val="es-ES"/>
        </w:rPr>
        <w:t>A</w:t>
      </w:r>
      <w:r w:rsidR="003D5ADD">
        <w:rPr>
          <w:sz w:val="24"/>
          <w:szCs w:val="24"/>
          <w:lang w:val="es-ES"/>
        </w:rPr>
        <w:t>justar</w:t>
      </w:r>
      <w:r>
        <w:rPr>
          <w:sz w:val="24"/>
          <w:szCs w:val="24"/>
          <w:lang w:val="es-ES"/>
        </w:rPr>
        <w:t xml:space="preserve"> </w:t>
      </w:r>
      <w:r w:rsidR="00E164E1">
        <w:rPr>
          <w:sz w:val="24"/>
          <w:szCs w:val="24"/>
          <w:lang w:val="es-ES"/>
        </w:rPr>
        <w:t xml:space="preserve">y/o </w:t>
      </w:r>
      <w:r w:rsidR="003D5ADD">
        <w:rPr>
          <w:sz w:val="24"/>
          <w:szCs w:val="24"/>
          <w:lang w:val="es-ES"/>
        </w:rPr>
        <w:t xml:space="preserve">diseñar los </w:t>
      </w:r>
      <w:r>
        <w:rPr>
          <w:sz w:val="24"/>
          <w:szCs w:val="24"/>
          <w:lang w:val="es-ES"/>
        </w:rPr>
        <w:t>procedimientos</w:t>
      </w:r>
      <w:r w:rsidR="003D5ADD">
        <w:rPr>
          <w:sz w:val="24"/>
          <w:szCs w:val="24"/>
          <w:lang w:val="es-ES"/>
        </w:rPr>
        <w:t xml:space="preserve"> </w:t>
      </w:r>
      <w:r w:rsidR="00846904">
        <w:rPr>
          <w:sz w:val="24"/>
          <w:szCs w:val="24"/>
          <w:lang w:val="es-ES"/>
        </w:rPr>
        <w:t xml:space="preserve">y formatos </w:t>
      </w:r>
      <w:r w:rsidR="003D5ADD">
        <w:rPr>
          <w:sz w:val="24"/>
          <w:szCs w:val="24"/>
          <w:lang w:val="es-ES"/>
        </w:rPr>
        <w:t xml:space="preserve">a que haya lugar en la Secretaría Distrital del Hábitat </w:t>
      </w:r>
      <w:r>
        <w:rPr>
          <w:sz w:val="24"/>
          <w:szCs w:val="24"/>
          <w:lang w:val="es-ES"/>
        </w:rPr>
        <w:t xml:space="preserve">para garantizar el adecuado cumplimiento del presente </w:t>
      </w:r>
      <w:r w:rsidR="003D5ADD">
        <w:rPr>
          <w:sz w:val="24"/>
          <w:szCs w:val="24"/>
          <w:lang w:val="es-ES"/>
        </w:rPr>
        <w:t xml:space="preserve">documento </w:t>
      </w:r>
      <w:r>
        <w:rPr>
          <w:sz w:val="24"/>
          <w:szCs w:val="24"/>
          <w:lang w:val="es-ES"/>
        </w:rPr>
        <w:t>y en especial, para la atención de consultas y reclamos.</w:t>
      </w:r>
    </w:p>
    <w:p w:rsidR="00CA7E12" w:rsidRDefault="00CA7E12" w:rsidP="00286B58">
      <w:pPr>
        <w:pStyle w:val="Prrafodelista"/>
        <w:numPr>
          <w:ilvl w:val="0"/>
          <w:numId w:val="16"/>
        </w:numPr>
        <w:ind w:left="567" w:hanging="425"/>
        <w:jc w:val="both"/>
        <w:rPr>
          <w:sz w:val="24"/>
          <w:szCs w:val="24"/>
          <w:lang w:val="es-ES"/>
        </w:rPr>
      </w:pPr>
      <w:r>
        <w:rPr>
          <w:sz w:val="24"/>
          <w:szCs w:val="24"/>
          <w:lang w:val="es-ES"/>
        </w:rPr>
        <w:t xml:space="preserve">Informar al </w:t>
      </w:r>
      <w:r w:rsidR="003D5ADD">
        <w:rPr>
          <w:sz w:val="24"/>
          <w:szCs w:val="24"/>
          <w:lang w:val="es-ES"/>
        </w:rPr>
        <w:t>Titular</w:t>
      </w:r>
      <w:r>
        <w:rPr>
          <w:sz w:val="24"/>
          <w:szCs w:val="24"/>
          <w:lang w:val="es-ES"/>
        </w:rPr>
        <w:t xml:space="preserve"> sobre el uso dado a sus datos.</w:t>
      </w:r>
    </w:p>
    <w:p w:rsidR="00CA7E12" w:rsidRDefault="00CA7E12" w:rsidP="00286B58">
      <w:pPr>
        <w:pStyle w:val="Prrafodelista"/>
        <w:numPr>
          <w:ilvl w:val="0"/>
          <w:numId w:val="16"/>
        </w:numPr>
        <w:ind w:left="567" w:hanging="425"/>
        <w:jc w:val="both"/>
        <w:rPr>
          <w:sz w:val="24"/>
          <w:szCs w:val="24"/>
          <w:lang w:val="es-ES"/>
        </w:rPr>
      </w:pPr>
      <w:r>
        <w:rPr>
          <w:sz w:val="24"/>
          <w:szCs w:val="24"/>
          <w:lang w:val="es-ES"/>
        </w:rPr>
        <w:t xml:space="preserve">Informar a la autoridad de protección de datos cuando se presenten violaciones a los códigos de seguridad y existan riesgos en la administración </w:t>
      </w:r>
      <w:r w:rsidR="003D5ADD">
        <w:rPr>
          <w:sz w:val="24"/>
          <w:szCs w:val="24"/>
          <w:lang w:val="es-ES"/>
        </w:rPr>
        <w:t xml:space="preserve">y/o manejo </w:t>
      </w:r>
      <w:r>
        <w:rPr>
          <w:sz w:val="24"/>
          <w:szCs w:val="24"/>
          <w:lang w:val="es-ES"/>
        </w:rPr>
        <w:t xml:space="preserve">de la información de los </w:t>
      </w:r>
      <w:r w:rsidR="003D5ADD">
        <w:rPr>
          <w:sz w:val="24"/>
          <w:szCs w:val="24"/>
          <w:lang w:val="es-ES"/>
        </w:rPr>
        <w:t>Titular</w:t>
      </w:r>
      <w:r>
        <w:rPr>
          <w:sz w:val="24"/>
          <w:szCs w:val="24"/>
          <w:lang w:val="es-ES"/>
        </w:rPr>
        <w:t>es.</w:t>
      </w:r>
    </w:p>
    <w:p w:rsidR="00CA7E12" w:rsidRPr="00286B58" w:rsidRDefault="00CA7E12" w:rsidP="00286B58">
      <w:pPr>
        <w:pStyle w:val="Prrafodelista"/>
        <w:numPr>
          <w:ilvl w:val="0"/>
          <w:numId w:val="16"/>
        </w:numPr>
        <w:ind w:left="567" w:hanging="425"/>
        <w:jc w:val="both"/>
        <w:rPr>
          <w:sz w:val="24"/>
          <w:szCs w:val="24"/>
          <w:lang w:val="es-ES"/>
        </w:rPr>
      </w:pPr>
      <w:r>
        <w:rPr>
          <w:sz w:val="24"/>
          <w:szCs w:val="24"/>
          <w:lang w:val="es-ES"/>
        </w:rPr>
        <w:t>Seguir las instrucciones y atender los requerimientos que impartan las autoridades competentes en materia de manejo de la información y protección de datos.</w:t>
      </w:r>
    </w:p>
    <w:p w:rsidR="008A4BF5" w:rsidRDefault="008A4BF5" w:rsidP="008A4BF5">
      <w:pPr>
        <w:jc w:val="both"/>
        <w:rPr>
          <w:sz w:val="24"/>
          <w:szCs w:val="24"/>
          <w:lang w:val="es-ES"/>
        </w:rPr>
      </w:pPr>
    </w:p>
    <w:p w:rsidR="00846904" w:rsidRPr="008A4BF5" w:rsidRDefault="00846904" w:rsidP="008A4BF5">
      <w:pPr>
        <w:jc w:val="both"/>
        <w:rPr>
          <w:sz w:val="24"/>
          <w:szCs w:val="24"/>
          <w:lang w:val="es-ES"/>
        </w:rPr>
      </w:pPr>
    </w:p>
    <w:p w:rsidR="008A4BF5" w:rsidRPr="00475577" w:rsidRDefault="00AC38B9" w:rsidP="008A4BF5">
      <w:pPr>
        <w:pStyle w:val="Prrafodelista"/>
        <w:numPr>
          <w:ilvl w:val="0"/>
          <w:numId w:val="15"/>
        </w:numPr>
        <w:ind w:left="567" w:hanging="567"/>
        <w:jc w:val="both"/>
        <w:rPr>
          <w:smallCaps/>
          <w:sz w:val="24"/>
          <w:szCs w:val="24"/>
          <w:lang w:val="es-ES"/>
        </w:rPr>
      </w:pPr>
      <w:r>
        <w:rPr>
          <w:smallCaps/>
          <w:sz w:val="24"/>
          <w:szCs w:val="24"/>
          <w:lang w:val="es-ES"/>
        </w:rPr>
        <w:t>Como encargada</w:t>
      </w:r>
      <w:r w:rsidR="008A4BF5" w:rsidRPr="00475577">
        <w:rPr>
          <w:smallCaps/>
          <w:sz w:val="24"/>
          <w:szCs w:val="24"/>
          <w:lang w:val="es-ES"/>
        </w:rPr>
        <w:t xml:space="preserve"> del </w:t>
      </w:r>
      <w:r w:rsidR="003D5ADD">
        <w:rPr>
          <w:smallCaps/>
          <w:sz w:val="24"/>
          <w:szCs w:val="24"/>
          <w:lang w:val="es-ES"/>
        </w:rPr>
        <w:t>Tratamiento</w:t>
      </w:r>
    </w:p>
    <w:p w:rsidR="00CA7E12" w:rsidRPr="00CA7E12" w:rsidRDefault="00CA7E12" w:rsidP="00CA7E12">
      <w:pPr>
        <w:jc w:val="both"/>
        <w:rPr>
          <w:sz w:val="24"/>
          <w:szCs w:val="24"/>
          <w:lang w:val="es-ES"/>
        </w:rPr>
      </w:pPr>
    </w:p>
    <w:p w:rsidR="00CA7E12" w:rsidRDefault="00506E57" w:rsidP="00CA7E12">
      <w:pPr>
        <w:pStyle w:val="Prrafodelista"/>
        <w:numPr>
          <w:ilvl w:val="0"/>
          <w:numId w:val="17"/>
        </w:numPr>
        <w:ind w:left="567" w:hanging="425"/>
        <w:jc w:val="both"/>
        <w:rPr>
          <w:sz w:val="24"/>
          <w:szCs w:val="24"/>
          <w:lang w:val="es-ES"/>
        </w:rPr>
      </w:pPr>
      <w:r>
        <w:rPr>
          <w:sz w:val="24"/>
          <w:szCs w:val="24"/>
          <w:lang w:val="es-ES"/>
        </w:rPr>
        <w:t xml:space="preserve">Garantizar al </w:t>
      </w:r>
      <w:r w:rsidR="003D5ADD">
        <w:rPr>
          <w:sz w:val="24"/>
          <w:szCs w:val="24"/>
          <w:lang w:val="es-ES"/>
        </w:rPr>
        <w:t>Titular</w:t>
      </w:r>
      <w:r w:rsidR="00475577">
        <w:rPr>
          <w:sz w:val="24"/>
          <w:szCs w:val="24"/>
          <w:lang w:val="es-ES"/>
        </w:rPr>
        <w:t xml:space="preserve"> el ejercicio pleno y efectivo del derecho de hábeas data en cualquier tiempo.</w:t>
      </w:r>
    </w:p>
    <w:p w:rsidR="00475577" w:rsidRDefault="00FD6112" w:rsidP="00CA7E12">
      <w:pPr>
        <w:pStyle w:val="Prrafodelista"/>
        <w:numPr>
          <w:ilvl w:val="0"/>
          <w:numId w:val="17"/>
        </w:numPr>
        <w:ind w:left="567" w:hanging="425"/>
        <w:jc w:val="both"/>
        <w:rPr>
          <w:sz w:val="24"/>
          <w:szCs w:val="24"/>
          <w:lang w:val="es-ES"/>
        </w:rPr>
      </w:pPr>
      <w:r>
        <w:rPr>
          <w:sz w:val="24"/>
          <w:szCs w:val="24"/>
          <w:lang w:val="es-ES"/>
        </w:rPr>
        <w:t>C</w:t>
      </w:r>
      <w:r w:rsidR="00475577">
        <w:rPr>
          <w:sz w:val="24"/>
          <w:szCs w:val="24"/>
          <w:lang w:val="es-ES"/>
        </w:rPr>
        <w:t>on</w:t>
      </w:r>
      <w:r>
        <w:rPr>
          <w:sz w:val="24"/>
          <w:szCs w:val="24"/>
          <w:lang w:val="es-ES"/>
        </w:rPr>
        <w:t>servar la información bajo condiciones de seguridad para impedir la adulteración, pérdida, consulta, uso o acceso no autorizado o fraudulento.</w:t>
      </w:r>
    </w:p>
    <w:p w:rsidR="00FD6112" w:rsidRDefault="00FD6112" w:rsidP="00CA7E12">
      <w:pPr>
        <w:pStyle w:val="Prrafodelista"/>
        <w:numPr>
          <w:ilvl w:val="0"/>
          <w:numId w:val="17"/>
        </w:numPr>
        <w:ind w:left="567" w:hanging="425"/>
        <w:jc w:val="both"/>
        <w:rPr>
          <w:sz w:val="24"/>
          <w:szCs w:val="24"/>
          <w:lang w:val="es-ES"/>
        </w:rPr>
      </w:pPr>
      <w:r>
        <w:rPr>
          <w:sz w:val="24"/>
          <w:szCs w:val="24"/>
          <w:lang w:val="es-ES"/>
        </w:rPr>
        <w:t>Realizar de manera oportuna las actualizaciones, rectificaciones o supresiones de los datos de acuerdo con los términos de las leyes.</w:t>
      </w:r>
    </w:p>
    <w:p w:rsidR="00FD6112" w:rsidRDefault="00FD6112" w:rsidP="00CA7E12">
      <w:pPr>
        <w:pStyle w:val="Prrafodelista"/>
        <w:numPr>
          <w:ilvl w:val="0"/>
          <w:numId w:val="17"/>
        </w:numPr>
        <w:ind w:left="567" w:hanging="425"/>
        <w:jc w:val="both"/>
        <w:rPr>
          <w:sz w:val="24"/>
          <w:szCs w:val="24"/>
          <w:lang w:val="es-ES"/>
        </w:rPr>
      </w:pPr>
      <w:r>
        <w:rPr>
          <w:sz w:val="24"/>
          <w:szCs w:val="24"/>
          <w:lang w:val="es-ES"/>
        </w:rPr>
        <w:t xml:space="preserve">Actualizar la información reportada por los responsables del </w:t>
      </w:r>
      <w:r w:rsidR="003D5ADD">
        <w:rPr>
          <w:sz w:val="24"/>
          <w:szCs w:val="24"/>
          <w:lang w:val="es-ES"/>
        </w:rPr>
        <w:t>Tratamiento</w:t>
      </w:r>
      <w:r>
        <w:rPr>
          <w:sz w:val="24"/>
          <w:szCs w:val="24"/>
          <w:lang w:val="es-ES"/>
        </w:rPr>
        <w:t xml:space="preserve"> dentro de los cinco (5) días hábiles contados a partir de su recibo.</w:t>
      </w:r>
    </w:p>
    <w:p w:rsidR="00FD6112" w:rsidRDefault="00FD6112" w:rsidP="00CA7E12">
      <w:pPr>
        <w:pStyle w:val="Prrafodelista"/>
        <w:numPr>
          <w:ilvl w:val="0"/>
          <w:numId w:val="17"/>
        </w:numPr>
        <w:ind w:left="567" w:hanging="425"/>
        <w:jc w:val="both"/>
        <w:rPr>
          <w:sz w:val="24"/>
          <w:szCs w:val="24"/>
          <w:lang w:val="es-ES"/>
        </w:rPr>
      </w:pPr>
      <w:r>
        <w:rPr>
          <w:sz w:val="24"/>
          <w:szCs w:val="24"/>
          <w:lang w:val="es-ES"/>
        </w:rPr>
        <w:t>Tramitar las consultar y los reclamos</w:t>
      </w:r>
      <w:r w:rsidR="004D30E6">
        <w:rPr>
          <w:sz w:val="24"/>
          <w:szCs w:val="24"/>
          <w:lang w:val="es-ES"/>
        </w:rPr>
        <w:t xml:space="preserve"> formulados por los </w:t>
      </w:r>
      <w:r w:rsidR="003D5ADD">
        <w:rPr>
          <w:sz w:val="24"/>
          <w:szCs w:val="24"/>
          <w:lang w:val="es-ES"/>
        </w:rPr>
        <w:t>Titular</w:t>
      </w:r>
      <w:r w:rsidR="004D30E6">
        <w:rPr>
          <w:sz w:val="24"/>
          <w:szCs w:val="24"/>
          <w:lang w:val="es-ES"/>
        </w:rPr>
        <w:t>es en los términos señalados en las leyes.</w:t>
      </w:r>
    </w:p>
    <w:p w:rsidR="004D30E6" w:rsidRDefault="004D30E6" w:rsidP="00CA7E12">
      <w:pPr>
        <w:pStyle w:val="Prrafodelista"/>
        <w:numPr>
          <w:ilvl w:val="0"/>
          <w:numId w:val="17"/>
        </w:numPr>
        <w:ind w:left="567" w:hanging="425"/>
        <w:jc w:val="both"/>
        <w:rPr>
          <w:sz w:val="24"/>
          <w:szCs w:val="24"/>
          <w:lang w:val="es-ES"/>
        </w:rPr>
      </w:pPr>
      <w:r>
        <w:rPr>
          <w:sz w:val="24"/>
          <w:szCs w:val="24"/>
          <w:lang w:val="es-ES"/>
        </w:rPr>
        <w:t xml:space="preserve">Adoptar un manual interno de políticas </w:t>
      </w:r>
      <w:r w:rsidR="00836BB1">
        <w:rPr>
          <w:sz w:val="24"/>
          <w:szCs w:val="24"/>
          <w:lang w:val="es-ES"/>
        </w:rPr>
        <w:t xml:space="preserve">y procedimientos para garantizar el adecuado cumplimiento de la ley y, en especial, para la atención de consultas y reclamos por parte de los </w:t>
      </w:r>
      <w:r w:rsidR="003D5ADD">
        <w:rPr>
          <w:sz w:val="24"/>
          <w:szCs w:val="24"/>
          <w:lang w:val="es-ES"/>
        </w:rPr>
        <w:t>Titular</w:t>
      </w:r>
      <w:r w:rsidR="00836BB1">
        <w:rPr>
          <w:sz w:val="24"/>
          <w:szCs w:val="24"/>
          <w:lang w:val="es-ES"/>
        </w:rPr>
        <w:t>es.</w:t>
      </w:r>
    </w:p>
    <w:p w:rsidR="00836BB1" w:rsidRDefault="00836BB1" w:rsidP="00CA7E12">
      <w:pPr>
        <w:pStyle w:val="Prrafodelista"/>
        <w:numPr>
          <w:ilvl w:val="0"/>
          <w:numId w:val="17"/>
        </w:numPr>
        <w:ind w:left="567" w:hanging="425"/>
        <w:jc w:val="both"/>
        <w:rPr>
          <w:sz w:val="24"/>
          <w:szCs w:val="24"/>
          <w:lang w:val="es-ES"/>
        </w:rPr>
      </w:pPr>
      <w:r>
        <w:rPr>
          <w:sz w:val="24"/>
          <w:szCs w:val="24"/>
          <w:lang w:val="es-ES"/>
        </w:rPr>
        <w:t>Registrar en la base de datos la anotación “reclamo en trámite” de acuerdo con lo regulado en la ley.</w:t>
      </w:r>
    </w:p>
    <w:p w:rsidR="00836BB1" w:rsidRDefault="00836BB1" w:rsidP="00CA7E12">
      <w:pPr>
        <w:pStyle w:val="Prrafodelista"/>
        <w:numPr>
          <w:ilvl w:val="0"/>
          <w:numId w:val="17"/>
        </w:numPr>
        <w:ind w:left="567" w:hanging="425"/>
        <w:jc w:val="both"/>
        <w:rPr>
          <w:sz w:val="24"/>
          <w:szCs w:val="24"/>
          <w:lang w:val="es-ES"/>
        </w:rPr>
      </w:pPr>
      <w:r>
        <w:rPr>
          <w:sz w:val="24"/>
          <w:szCs w:val="24"/>
          <w:lang w:val="es-ES"/>
        </w:rPr>
        <w:t>Incluir en la base de datos la anotación “información en discusión judicial” una vez sea notificado por la autoridad competente sobre procesos judiciales relacionados con la calidad del dato personal.</w:t>
      </w:r>
    </w:p>
    <w:p w:rsidR="00836BB1" w:rsidRDefault="00836BB1" w:rsidP="00CA7E12">
      <w:pPr>
        <w:pStyle w:val="Prrafodelista"/>
        <w:numPr>
          <w:ilvl w:val="0"/>
          <w:numId w:val="17"/>
        </w:numPr>
        <w:ind w:left="567" w:hanging="425"/>
        <w:jc w:val="both"/>
        <w:rPr>
          <w:sz w:val="24"/>
          <w:szCs w:val="24"/>
          <w:lang w:val="es-ES"/>
        </w:rPr>
      </w:pPr>
      <w:r>
        <w:rPr>
          <w:sz w:val="24"/>
          <w:szCs w:val="24"/>
          <w:lang w:val="es-ES"/>
        </w:rPr>
        <w:t xml:space="preserve">Abstenerse de circular información que esté siendo controvertida por el </w:t>
      </w:r>
      <w:r w:rsidR="003D5ADD">
        <w:rPr>
          <w:sz w:val="24"/>
          <w:szCs w:val="24"/>
          <w:lang w:val="es-ES"/>
        </w:rPr>
        <w:t>Titular</w:t>
      </w:r>
      <w:r>
        <w:rPr>
          <w:sz w:val="24"/>
          <w:szCs w:val="24"/>
          <w:lang w:val="es-ES"/>
        </w:rPr>
        <w:t xml:space="preserve"> y cuyo bloqueo haya sido ordenado por autoridad competente.</w:t>
      </w:r>
    </w:p>
    <w:p w:rsidR="00836BB1" w:rsidRDefault="00836BB1" w:rsidP="00CA7E12">
      <w:pPr>
        <w:pStyle w:val="Prrafodelista"/>
        <w:numPr>
          <w:ilvl w:val="0"/>
          <w:numId w:val="17"/>
        </w:numPr>
        <w:ind w:left="567" w:hanging="425"/>
        <w:jc w:val="both"/>
        <w:rPr>
          <w:sz w:val="24"/>
          <w:szCs w:val="24"/>
          <w:lang w:val="es-ES"/>
        </w:rPr>
      </w:pPr>
      <w:r>
        <w:rPr>
          <w:sz w:val="24"/>
          <w:szCs w:val="24"/>
          <w:lang w:val="es-ES"/>
        </w:rPr>
        <w:t>Permitir el acceso a la información únicamente a las personas autorizadas.</w:t>
      </w:r>
    </w:p>
    <w:p w:rsidR="00836BB1" w:rsidRDefault="00836BB1" w:rsidP="00CA7E12">
      <w:pPr>
        <w:pStyle w:val="Prrafodelista"/>
        <w:numPr>
          <w:ilvl w:val="0"/>
          <w:numId w:val="17"/>
        </w:numPr>
        <w:ind w:left="567" w:hanging="425"/>
        <w:jc w:val="both"/>
        <w:rPr>
          <w:sz w:val="24"/>
          <w:szCs w:val="24"/>
          <w:lang w:val="es-ES"/>
        </w:rPr>
      </w:pPr>
      <w:r>
        <w:rPr>
          <w:sz w:val="24"/>
          <w:szCs w:val="24"/>
          <w:lang w:val="es-ES"/>
        </w:rPr>
        <w:t xml:space="preserve">Informar a la autoridad competente la ocurrencia de violaciones a los códigos de seguridad y la existencia de riesgos en la administración de la información de los </w:t>
      </w:r>
      <w:r w:rsidR="003D5ADD">
        <w:rPr>
          <w:sz w:val="24"/>
          <w:szCs w:val="24"/>
          <w:lang w:val="es-ES"/>
        </w:rPr>
        <w:t>Titular</w:t>
      </w:r>
      <w:r>
        <w:rPr>
          <w:sz w:val="24"/>
          <w:szCs w:val="24"/>
          <w:lang w:val="es-ES"/>
        </w:rPr>
        <w:t>es.</w:t>
      </w:r>
    </w:p>
    <w:p w:rsidR="00836BB1" w:rsidRPr="00CA7E12" w:rsidRDefault="005E79DF" w:rsidP="00CA7E12">
      <w:pPr>
        <w:pStyle w:val="Prrafodelista"/>
        <w:numPr>
          <w:ilvl w:val="0"/>
          <w:numId w:val="17"/>
        </w:numPr>
        <w:ind w:left="567" w:hanging="425"/>
        <w:jc w:val="both"/>
        <w:rPr>
          <w:sz w:val="24"/>
          <w:szCs w:val="24"/>
          <w:lang w:val="es-ES"/>
        </w:rPr>
      </w:pPr>
      <w:r>
        <w:rPr>
          <w:sz w:val="24"/>
          <w:szCs w:val="24"/>
          <w:lang w:val="es-ES"/>
        </w:rPr>
        <w:t xml:space="preserve">Atender </w:t>
      </w:r>
      <w:r w:rsidR="00836BB1">
        <w:rPr>
          <w:sz w:val="24"/>
          <w:szCs w:val="24"/>
          <w:lang w:val="es-ES"/>
        </w:rPr>
        <w:t>las instrucciones y requerimientos que impartan las autoridades competentes en materia de manejo de la información y protección de datos.</w:t>
      </w:r>
    </w:p>
    <w:p w:rsidR="00CA7E12" w:rsidRDefault="00CA7E12" w:rsidP="00CA7E12">
      <w:pPr>
        <w:jc w:val="both"/>
        <w:rPr>
          <w:sz w:val="24"/>
          <w:szCs w:val="24"/>
          <w:lang w:val="es-ES"/>
        </w:rPr>
      </w:pPr>
    </w:p>
    <w:p w:rsidR="00846904" w:rsidRPr="00CA7E12" w:rsidRDefault="00846904" w:rsidP="00CA7E12">
      <w:pPr>
        <w:jc w:val="both"/>
        <w:rPr>
          <w:sz w:val="24"/>
          <w:szCs w:val="24"/>
          <w:lang w:val="es-ES"/>
        </w:rPr>
      </w:pPr>
    </w:p>
    <w:p w:rsidR="00CA7E12" w:rsidRPr="00475577" w:rsidRDefault="00CA7E12" w:rsidP="008A4BF5">
      <w:pPr>
        <w:pStyle w:val="Prrafodelista"/>
        <w:numPr>
          <w:ilvl w:val="0"/>
          <w:numId w:val="15"/>
        </w:numPr>
        <w:ind w:left="567" w:hanging="567"/>
        <w:jc w:val="both"/>
        <w:rPr>
          <w:smallCaps/>
          <w:sz w:val="24"/>
          <w:szCs w:val="24"/>
          <w:lang w:val="es-ES"/>
        </w:rPr>
      </w:pPr>
      <w:r w:rsidRPr="00475577">
        <w:rPr>
          <w:smallCaps/>
          <w:sz w:val="24"/>
          <w:szCs w:val="24"/>
          <w:lang w:val="es-ES"/>
        </w:rPr>
        <w:t>Como fuente de información</w:t>
      </w:r>
    </w:p>
    <w:p w:rsidR="0073021C" w:rsidRPr="00CA7E12" w:rsidRDefault="0073021C" w:rsidP="0073021C">
      <w:pPr>
        <w:jc w:val="both"/>
        <w:rPr>
          <w:sz w:val="24"/>
          <w:szCs w:val="24"/>
          <w:lang w:val="es-ES"/>
        </w:rPr>
      </w:pPr>
    </w:p>
    <w:p w:rsidR="0073021C" w:rsidRDefault="000152D7" w:rsidP="00794C0C">
      <w:pPr>
        <w:pStyle w:val="Prrafodelista"/>
        <w:numPr>
          <w:ilvl w:val="0"/>
          <w:numId w:val="18"/>
        </w:numPr>
        <w:ind w:left="567" w:hanging="425"/>
        <w:jc w:val="both"/>
        <w:rPr>
          <w:sz w:val="24"/>
          <w:szCs w:val="24"/>
          <w:lang w:val="es-ES"/>
        </w:rPr>
      </w:pPr>
      <w:r>
        <w:rPr>
          <w:sz w:val="24"/>
          <w:szCs w:val="24"/>
          <w:lang w:val="es-ES"/>
        </w:rPr>
        <w:t xml:space="preserve">Garantizar que la información que se suministra a los operadores de bancos de datos, los responsables del </w:t>
      </w:r>
      <w:r w:rsidR="003D5ADD">
        <w:rPr>
          <w:sz w:val="24"/>
          <w:szCs w:val="24"/>
          <w:lang w:val="es-ES"/>
        </w:rPr>
        <w:t>Tratamiento</w:t>
      </w:r>
      <w:r>
        <w:rPr>
          <w:sz w:val="24"/>
          <w:szCs w:val="24"/>
          <w:lang w:val="es-ES"/>
        </w:rPr>
        <w:t xml:space="preserve">, los encargados del </w:t>
      </w:r>
      <w:r w:rsidR="003D5ADD">
        <w:rPr>
          <w:sz w:val="24"/>
          <w:szCs w:val="24"/>
          <w:lang w:val="es-ES"/>
        </w:rPr>
        <w:t>Tratamiento</w:t>
      </w:r>
      <w:r>
        <w:rPr>
          <w:sz w:val="24"/>
          <w:szCs w:val="24"/>
          <w:lang w:val="es-ES"/>
        </w:rPr>
        <w:t xml:space="preserve"> y los usuarios sea veraz, completa, exacta, actualizada y comprobable.</w:t>
      </w:r>
    </w:p>
    <w:p w:rsidR="000152D7" w:rsidRDefault="000152D7" w:rsidP="00794C0C">
      <w:pPr>
        <w:pStyle w:val="Prrafodelista"/>
        <w:numPr>
          <w:ilvl w:val="0"/>
          <w:numId w:val="18"/>
        </w:numPr>
        <w:ind w:left="567" w:hanging="425"/>
        <w:jc w:val="both"/>
        <w:rPr>
          <w:sz w:val="24"/>
          <w:szCs w:val="24"/>
          <w:lang w:val="es-ES"/>
        </w:rPr>
      </w:pPr>
      <w:r>
        <w:rPr>
          <w:sz w:val="24"/>
          <w:szCs w:val="24"/>
          <w:lang w:val="es-ES"/>
        </w:rPr>
        <w:t>Reportar periódica y oportunamente las novedades respecto de los datos que previamente haya suministrado.</w:t>
      </w:r>
    </w:p>
    <w:p w:rsidR="000152D7" w:rsidRDefault="000152D7" w:rsidP="00794C0C">
      <w:pPr>
        <w:pStyle w:val="Prrafodelista"/>
        <w:numPr>
          <w:ilvl w:val="0"/>
          <w:numId w:val="18"/>
        </w:numPr>
        <w:ind w:left="567" w:hanging="425"/>
        <w:jc w:val="both"/>
        <w:rPr>
          <w:sz w:val="24"/>
          <w:szCs w:val="24"/>
          <w:lang w:val="es-ES"/>
        </w:rPr>
      </w:pPr>
      <w:r>
        <w:rPr>
          <w:sz w:val="24"/>
          <w:szCs w:val="24"/>
          <w:lang w:val="es-ES"/>
        </w:rPr>
        <w:t>Adoptar medidas para que la información que suministra se mantenga actualizada.</w:t>
      </w:r>
    </w:p>
    <w:p w:rsidR="000152D7" w:rsidRDefault="000152D7" w:rsidP="00794C0C">
      <w:pPr>
        <w:pStyle w:val="Prrafodelista"/>
        <w:numPr>
          <w:ilvl w:val="0"/>
          <w:numId w:val="18"/>
        </w:numPr>
        <w:ind w:left="567" w:hanging="425"/>
        <w:jc w:val="both"/>
        <w:rPr>
          <w:sz w:val="24"/>
          <w:szCs w:val="24"/>
          <w:lang w:val="es-ES"/>
        </w:rPr>
      </w:pPr>
      <w:r>
        <w:rPr>
          <w:sz w:val="24"/>
          <w:szCs w:val="24"/>
          <w:lang w:val="es-ES"/>
        </w:rPr>
        <w:t xml:space="preserve">Rectificar la información cuando sea incorrecta e informar lo pertinente a los responsables del </w:t>
      </w:r>
      <w:r w:rsidR="003D5ADD">
        <w:rPr>
          <w:sz w:val="24"/>
          <w:szCs w:val="24"/>
          <w:lang w:val="es-ES"/>
        </w:rPr>
        <w:t>Tratamiento</w:t>
      </w:r>
      <w:r>
        <w:rPr>
          <w:sz w:val="24"/>
          <w:szCs w:val="24"/>
          <w:lang w:val="es-ES"/>
        </w:rPr>
        <w:t xml:space="preserve">, los operadores del </w:t>
      </w:r>
      <w:r w:rsidR="003D5ADD">
        <w:rPr>
          <w:sz w:val="24"/>
          <w:szCs w:val="24"/>
          <w:lang w:val="es-ES"/>
        </w:rPr>
        <w:t>Tratamiento</w:t>
      </w:r>
      <w:r>
        <w:rPr>
          <w:sz w:val="24"/>
          <w:szCs w:val="24"/>
          <w:lang w:val="es-ES"/>
        </w:rPr>
        <w:t>, los operad</w:t>
      </w:r>
      <w:r w:rsidR="00C3789D">
        <w:rPr>
          <w:sz w:val="24"/>
          <w:szCs w:val="24"/>
          <w:lang w:val="es-ES"/>
        </w:rPr>
        <w:t>ores o</w:t>
      </w:r>
      <w:r>
        <w:rPr>
          <w:sz w:val="24"/>
          <w:szCs w:val="24"/>
          <w:lang w:val="es-ES"/>
        </w:rPr>
        <w:t xml:space="preserve"> los usuarios.</w:t>
      </w:r>
    </w:p>
    <w:p w:rsidR="00C3789D" w:rsidRDefault="00C3789D" w:rsidP="00794C0C">
      <w:pPr>
        <w:pStyle w:val="Prrafodelista"/>
        <w:numPr>
          <w:ilvl w:val="0"/>
          <w:numId w:val="18"/>
        </w:numPr>
        <w:ind w:left="567" w:hanging="425"/>
        <w:jc w:val="both"/>
        <w:rPr>
          <w:sz w:val="24"/>
          <w:szCs w:val="24"/>
          <w:lang w:val="es-ES"/>
        </w:rPr>
      </w:pPr>
      <w:r>
        <w:rPr>
          <w:sz w:val="24"/>
          <w:szCs w:val="24"/>
          <w:lang w:val="es-ES"/>
        </w:rPr>
        <w:t xml:space="preserve">Diseñar e implementar mecanismos eficaces para reportar oportunamente la información a los responsables del </w:t>
      </w:r>
      <w:r w:rsidR="003D5ADD">
        <w:rPr>
          <w:sz w:val="24"/>
          <w:szCs w:val="24"/>
          <w:lang w:val="es-ES"/>
        </w:rPr>
        <w:t>Tratamiento</w:t>
      </w:r>
      <w:r>
        <w:rPr>
          <w:sz w:val="24"/>
          <w:szCs w:val="24"/>
          <w:lang w:val="es-ES"/>
        </w:rPr>
        <w:t xml:space="preserve">, los operadores de la información, los encargados del </w:t>
      </w:r>
      <w:r w:rsidR="003D5ADD">
        <w:rPr>
          <w:sz w:val="24"/>
          <w:szCs w:val="24"/>
          <w:lang w:val="es-ES"/>
        </w:rPr>
        <w:t>Tratamiento</w:t>
      </w:r>
      <w:r>
        <w:rPr>
          <w:sz w:val="24"/>
          <w:szCs w:val="24"/>
          <w:lang w:val="es-ES"/>
        </w:rPr>
        <w:t xml:space="preserve"> y los usuarios.</w:t>
      </w:r>
    </w:p>
    <w:p w:rsidR="00C3789D" w:rsidRDefault="00C3789D" w:rsidP="00794C0C">
      <w:pPr>
        <w:pStyle w:val="Prrafodelista"/>
        <w:numPr>
          <w:ilvl w:val="0"/>
          <w:numId w:val="18"/>
        </w:numPr>
        <w:ind w:left="567" w:hanging="425"/>
        <w:jc w:val="both"/>
        <w:rPr>
          <w:sz w:val="24"/>
          <w:szCs w:val="24"/>
          <w:lang w:val="es-ES"/>
        </w:rPr>
      </w:pPr>
      <w:r>
        <w:rPr>
          <w:sz w:val="24"/>
          <w:szCs w:val="24"/>
          <w:lang w:val="es-ES"/>
        </w:rPr>
        <w:t xml:space="preserve">Solicitar, cuando aplique, y conservar copia o evidencia de la autorización otorgada por el </w:t>
      </w:r>
      <w:r w:rsidR="003D5ADD">
        <w:rPr>
          <w:sz w:val="24"/>
          <w:szCs w:val="24"/>
          <w:lang w:val="es-ES"/>
        </w:rPr>
        <w:t>Titular</w:t>
      </w:r>
      <w:r>
        <w:rPr>
          <w:sz w:val="24"/>
          <w:szCs w:val="24"/>
          <w:lang w:val="es-ES"/>
        </w:rPr>
        <w:t xml:space="preserve"> de la información y asegurarse de no suministrar a los operadores ningún dato cuyo suministro no esté previamente autorizado cuando la ley exija que medie autorización para la obtención y </w:t>
      </w:r>
      <w:r w:rsidR="003D5ADD">
        <w:rPr>
          <w:sz w:val="24"/>
          <w:szCs w:val="24"/>
          <w:lang w:val="es-ES"/>
        </w:rPr>
        <w:t>Tratamiento</w:t>
      </w:r>
      <w:r>
        <w:rPr>
          <w:sz w:val="24"/>
          <w:szCs w:val="24"/>
          <w:lang w:val="es-ES"/>
        </w:rPr>
        <w:t xml:space="preserve"> de esos datos.</w:t>
      </w:r>
    </w:p>
    <w:p w:rsidR="00C3789D" w:rsidRDefault="00C3789D" w:rsidP="00794C0C">
      <w:pPr>
        <w:pStyle w:val="Prrafodelista"/>
        <w:numPr>
          <w:ilvl w:val="0"/>
          <w:numId w:val="18"/>
        </w:numPr>
        <w:ind w:left="567" w:hanging="425"/>
        <w:jc w:val="both"/>
        <w:rPr>
          <w:sz w:val="24"/>
          <w:szCs w:val="24"/>
          <w:lang w:val="es-ES"/>
        </w:rPr>
      </w:pPr>
      <w:r>
        <w:rPr>
          <w:sz w:val="24"/>
          <w:szCs w:val="24"/>
          <w:lang w:val="es-ES"/>
        </w:rPr>
        <w:t>Certificar periódicamente que la información suministrada cuenta con la autorización que la ley exige.</w:t>
      </w:r>
    </w:p>
    <w:p w:rsidR="00C3789D" w:rsidRDefault="00C3789D" w:rsidP="00794C0C">
      <w:pPr>
        <w:pStyle w:val="Prrafodelista"/>
        <w:numPr>
          <w:ilvl w:val="0"/>
          <w:numId w:val="18"/>
        </w:numPr>
        <w:ind w:left="567" w:hanging="425"/>
        <w:jc w:val="both"/>
        <w:rPr>
          <w:sz w:val="24"/>
          <w:szCs w:val="24"/>
          <w:lang w:val="es-ES"/>
        </w:rPr>
      </w:pPr>
      <w:r>
        <w:rPr>
          <w:sz w:val="24"/>
          <w:szCs w:val="24"/>
          <w:lang w:val="es-ES"/>
        </w:rPr>
        <w:t xml:space="preserve">Resolver reclamos y peticiones de los </w:t>
      </w:r>
      <w:r w:rsidR="003D5ADD">
        <w:rPr>
          <w:sz w:val="24"/>
          <w:szCs w:val="24"/>
          <w:lang w:val="es-ES"/>
        </w:rPr>
        <w:t>Titular</w:t>
      </w:r>
      <w:r>
        <w:rPr>
          <w:sz w:val="24"/>
          <w:szCs w:val="24"/>
          <w:lang w:val="es-ES"/>
        </w:rPr>
        <w:t>es de acuerdo con lo que disponen las leyes.</w:t>
      </w:r>
    </w:p>
    <w:p w:rsidR="00C3789D" w:rsidRDefault="00C3789D" w:rsidP="00794C0C">
      <w:pPr>
        <w:pStyle w:val="Prrafodelista"/>
        <w:numPr>
          <w:ilvl w:val="0"/>
          <w:numId w:val="18"/>
        </w:numPr>
        <w:ind w:left="567" w:hanging="425"/>
        <w:jc w:val="both"/>
        <w:rPr>
          <w:sz w:val="24"/>
          <w:szCs w:val="24"/>
          <w:lang w:val="es-ES"/>
        </w:rPr>
      </w:pPr>
      <w:r>
        <w:rPr>
          <w:sz w:val="24"/>
          <w:szCs w:val="24"/>
          <w:lang w:val="es-ES"/>
        </w:rPr>
        <w:t>Informar al responsable, el encargado o el operador de la información sobre la existencia de solicitudes de rectificación o actualización de la misma para que se incluya la anotación correspondiente en la base de datos hasta que el trámite finalice.</w:t>
      </w:r>
    </w:p>
    <w:p w:rsidR="008A4BF5" w:rsidRPr="00C3789D" w:rsidRDefault="00C3789D" w:rsidP="008A4BF5">
      <w:pPr>
        <w:pStyle w:val="Prrafodelista"/>
        <w:numPr>
          <w:ilvl w:val="0"/>
          <w:numId w:val="18"/>
        </w:numPr>
        <w:ind w:left="567" w:hanging="425"/>
        <w:jc w:val="both"/>
        <w:rPr>
          <w:sz w:val="24"/>
          <w:szCs w:val="24"/>
          <w:lang w:val="es-ES"/>
        </w:rPr>
      </w:pPr>
      <w:r>
        <w:rPr>
          <w:sz w:val="24"/>
          <w:szCs w:val="24"/>
          <w:lang w:val="es-ES"/>
        </w:rPr>
        <w:t>Seguir las instrucciones que imparta la autoridad de control en relación con el cumplimiento de las normas relacionadas con el hábeas data y el manejo de la información.</w:t>
      </w:r>
    </w:p>
    <w:p w:rsidR="008A4BF5" w:rsidRDefault="008A4BF5" w:rsidP="008A4BF5">
      <w:pPr>
        <w:jc w:val="both"/>
        <w:rPr>
          <w:sz w:val="24"/>
          <w:szCs w:val="24"/>
          <w:lang w:val="es-ES"/>
        </w:rPr>
      </w:pPr>
    </w:p>
    <w:p w:rsidR="00846904" w:rsidRPr="008A4BF5" w:rsidRDefault="00846904" w:rsidP="008A4BF5">
      <w:pPr>
        <w:jc w:val="both"/>
        <w:rPr>
          <w:sz w:val="24"/>
          <w:szCs w:val="24"/>
          <w:lang w:val="es-ES"/>
        </w:rPr>
      </w:pPr>
    </w:p>
    <w:p w:rsidR="008A4BF5" w:rsidRPr="00475577" w:rsidRDefault="00AC38B9" w:rsidP="008A4BF5">
      <w:pPr>
        <w:pStyle w:val="Prrafodelista"/>
        <w:numPr>
          <w:ilvl w:val="0"/>
          <w:numId w:val="15"/>
        </w:numPr>
        <w:ind w:left="567" w:hanging="567"/>
        <w:jc w:val="both"/>
        <w:rPr>
          <w:smallCaps/>
          <w:sz w:val="24"/>
          <w:szCs w:val="24"/>
          <w:lang w:val="es-ES"/>
        </w:rPr>
      </w:pPr>
      <w:r>
        <w:rPr>
          <w:smallCaps/>
          <w:sz w:val="24"/>
          <w:szCs w:val="24"/>
          <w:lang w:val="es-ES"/>
        </w:rPr>
        <w:t>Como usuaria</w:t>
      </w:r>
      <w:r w:rsidR="008A4BF5" w:rsidRPr="00475577">
        <w:rPr>
          <w:smallCaps/>
          <w:sz w:val="24"/>
          <w:szCs w:val="24"/>
          <w:lang w:val="es-ES"/>
        </w:rPr>
        <w:t xml:space="preserve"> de la información</w:t>
      </w:r>
    </w:p>
    <w:p w:rsidR="0073021C" w:rsidRPr="00CA7E12" w:rsidRDefault="0073021C" w:rsidP="0073021C">
      <w:pPr>
        <w:jc w:val="both"/>
        <w:rPr>
          <w:sz w:val="24"/>
          <w:szCs w:val="24"/>
          <w:lang w:val="es-ES"/>
        </w:rPr>
      </w:pPr>
    </w:p>
    <w:p w:rsidR="0073021C" w:rsidRDefault="00C3789D" w:rsidP="00794C0C">
      <w:pPr>
        <w:pStyle w:val="Prrafodelista"/>
        <w:numPr>
          <w:ilvl w:val="0"/>
          <w:numId w:val="19"/>
        </w:numPr>
        <w:ind w:left="567" w:hanging="425"/>
        <w:jc w:val="both"/>
        <w:rPr>
          <w:sz w:val="24"/>
          <w:szCs w:val="24"/>
          <w:lang w:val="es-ES"/>
        </w:rPr>
      </w:pPr>
      <w:r>
        <w:rPr>
          <w:sz w:val="24"/>
          <w:szCs w:val="24"/>
          <w:lang w:val="es-ES"/>
        </w:rPr>
        <w:t xml:space="preserve">Guardar reserva sobre la información que les sea </w:t>
      </w:r>
      <w:r w:rsidR="00AC38B9">
        <w:rPr>
          <w:sz w:val="24"/>
          <w:szCs w:val="24"/>
          <w:lang w:val="es-ES"/>
        </w:rPr>
        <w:t>suministrada por los operadores,</w:t>
      </w:r>
      <w:r>
        <w:rPr>
          <w:sz w:val="24"/>
          <w:szCs w:val="24"/>
          <w:lang w:val="es-ES"/>
        </w:rPr>
        <w:t xml:space="preserve"> las fuentes de información</w:t>
      </w:r>
      <w:r w:rsidR="00AC38B9">
        <w:rPr>
          <w:sz w:val="24"/>
          <w:szCs w:val="24"/>
          <w:lang w:val="es-ES"/>
        </w:rPr>
        <w:t>,</w:t>
      </w:r>
      <w:r>
        <w:rPr>
          <w:sz w:val="24"/>
          <w:szCs w:val="24"/>
          <w:lang w:val="es-ES"/>
        </w:rPr>
        <w:t xml:space="preserve"> los responsables y encargados del </w:t>
      </w:r>
      <w:r w:rsidR="003D5ADD">
        <w:rPr>
          <w:sz w:val="24"/>
          <w:szCs w:val="24"/>
          <w:lang w:val="es-ES"/>
        </w:rPr>
        <w:t>Tratamiento</w:t>
      </w:r>
      <w:r w:rsidR="00AC38B9">
        <w:rPr>
          <w:sz w:val="24"/>
          <w:szCs w:val="24"/>
          <w:lang w:val="es-ES"/>
        </w:rPr>
        <w:t>.</w:t>
      </w:r>
    </w:p>
    <w:p w:rsidR="00AC38B9" w:rsidRDefault="00AC38B9" w:rsidP="00794C0C">
      <w:pPr>
        <w:pStyle w:val="Prrafodelista"/>
        <w:numPr>
          <w:ilvl w:val="0"/>
          <w:numId w:val="19"/>
        </w:numPr>
        <w:ind w:left="567" w:hanging="425"/>
        <w:jc w:val="both"/>
        <w:rPr>
          <w:sz w:val="24"/>
          <w:szCs w:val="24"/>
          <w:lang w:val="es-ES"/>
        </w:rPr>
      </w:pPr>
      <w:r>
        <w:rPr>
          <w:sz w:val="24"/>
          <w:szCs w:val="24"/>
          <w:lang w:val="es-ES"/>
        </w:rPr>
        <w:t>Utilizar la información a la que tiene acceso únicamente para los fines para los que le fue entregada y en los términos de las leyes.</w:t>
      </w:r>
    </w:p>
    <w:p w:rsidR="00AC38B9" w:rsidRDefault="00AC38B9" w:rsidP="00794C0C">
      <w:pPr>
        <w:pStyle w:val="Prrafodelista"/>
        <w:numPr>
          <w:ilvl w:val="0"/>
          <w:numId w:val="19"/>
        </w:numPr>
        <w:ind w:left="567" w:hanging="425"/>
        <w:jc w:val="both"/>
        <w:rPr>
          <w:sz w:val="24"/>
          <w:szCs w:val="24"/>
          <w:lang w:val="es-ES"/>
        </w:rPr>
      </w:pPr>
      <w:r>
        <w:rPr>
          <w:sz w:val="24"/>
          <w:szCs w:val="24"/>
          <w:lang w:val="es-ES"/>
        </w:rPr>
        <w:t xml:space="preserve">Informar a los </w:t>
      </w:r>
      <w:r w:rsidR="003D5ADD">
        <w:rPr>
          <w:sz w:val="24"/>
          <w:szCs w:val="24"/>
          <w:lang w:val="es-ES"/>
        </w:rPr>
        <w:t>Titular</w:t>
      </w:r>
      <w:r>
        <w:rPr>
          <w:sz w:val="24"/>
          <w:szCs w:val="24"/>
          <w:lang w:val="es-ES"/>
        </w:rPr>
        <w:t>es sobre la utilización que le está dando a la información, cuando estos lo requieran.</w:t>
      </w:r>
    </w:p>
    <w:p w:rsidR="00AC38B9" w:rsidRDefault="00AC38B9" w:rsidP="00794C0C">
      <w:pPr>
        <w:pStyle w:val="Prrafodelista"/>
        <w:numPr>
          <w:ilvl w:val="0"/>
          <w:numId w:val="19"/>
        </w:numPr>
        <w:ind w:left="567" w:hanging="425"/>
        <w:jc w:val="both"/>
        <w:rPr>
          <w:sz w:val="24"/>
          <w:szCs w:val="24"/>
          <w:lang w:val="es-ES"/>
        </w:rPr>
      </w:pPr>
      <w:r>
        <w:rPr>
          <w:sz w:val="24"/>
          <w:szCs w:val="24"/>
          <w:lang w:val="es-ES"/>
        </w:rPr>
        <w:t>Conservar la información recibida con las medidas de seguridad para impedir su deterioro, pérdida, adulteración, uso no autorizado o fraudulento.</w:t>
      </w:r>
    </w:p>
    <w:p w:rsidR="00AC38B9" w:rsidRDefault="00AC38B9" w:rsidP="00794C0C">
      <w:pPr>
        <w:pStyle w:val="Prrafodelista"/>
        <w:numPr>
          <w:ilvl w:val="0"/>
          <w:numId w:val="19"/>
        </w:numPr>
        <w:ind w:left="567" w:hanging="425"/>
        <w:jc w:val="both"/>
        <w:rPr>
          <w:sz w:val="24"/>
          <w:szCs w:val="24"/>
          <w:lang w:val="es-ES"/>
        </w:rPr>
      </w:pPr>
      <w:r>
        <w:rPr>
          <w:sz w:val="24"/>
          <w:szCs w:val="24"/>
          <w:lang w:val="es-ES"/>
        </w:rPr>
        <w:t>Seguir las instrucciones que imparta la autoridad de control en materia del cumplimiento de las normas relacionadas con el hábeas data y el manejo de la información.</w:t>
      </w:r>
    </w:p>
    <w:p w:rsidR="008A4BF5" w:rsidRDefault="008A4BF5" w:rsidP="008A4BF5">
      <w:pPr>
        <w:jc w:val="both"/>
        <w:rPr>
          <w:sz w:val="24"/>
          <w:szCs w:val="24"/>
          <w:lang w:val="es-ES"/>
        </w:rPr>
      </w:pPr>
    </w:p>
    <w:p w:rsidR="00846904" w:rsidRDefault="00846904" w:rsidP="008A4BF5">
      <w:pPr>
        <w:jc w:val="both"/>
        <w:rPr>
          <w:sz w:val="24"/>
          <w:szCs w:val="24"/>
          <w:lang w:val="es-ES"/>
        </w:rPr>
      </w:pPr>
    </w:p>
    <w:p w:rsidR="008A4BF5" w:rsidRDefault="00942634" w:rsidP="00942634">
      <w:pPr>
        <w:pStyle w:val="Prrafodelista"/>
        <w:numPr>
          <w:ilvl w:val="0"/>
          <w:numId w:val="15"/>
        </w:numPr>
        <w:ind w:left="567" w:hanging="567"/>
        <w:jc w:val="both"/>
        <w:rPr>
          <w:smallCaps/>
          <w:sz w:val="24"/>
          <w:szCs w:val="24"/>
          <w:lang w:val="es-ES"/>
        </w:rPr>
      </w:pPr>
      <w:r w:rsidRPr="00942634">
        <w:rPr>
          <w:smallCaps/>
          <w:sz w:val="24"/>
          <w:szCs w:val="24"/>
          <w:lang w:val="es-ES"/>
        </w:rPr>
        <w:t>Como operador de la información</w:t>
      </w:r>
    </w:p>
    <w:p w:rsidR="00942634" w:rsidRDefault="00942634" w:rsidP="00942634">
      <w:pPr>
        <w:jc w:val="both"/>
        <w:rPr>
          <w:smallCaps/>
          <w:sz w:val="24"/>
          <w:szCs w:val="24"/>
          <w:lang w:val="es-ES"/>
        </w:rPr>
      </w:pPr>
    </w:p>
    <w:p w:rsidR="00942634" w:rsidRDefault="00AC38B9" w:rsidP="007C6DA9">
      <w:pPr>
        <w:pStyle w:val="Prrafodelista"/>
        <w:numPr>
          <w:ilvl w:val="0"/>
          <w:numId w:val="21"/>
        </w:numPr>
        <w:ind w:left="567" w:hanging="425"/>
        <w:jc w:val="both"/>
        <w:rPr>
          <w:sz w:val="24"/>
          <w:szCs w:val="24"/>
          <w:lang w:val="es-ES"/>
        </w:rPr>
      </w:pPr>
      <w:r>
        <w:rPr>
          <w:sz w:val="24"/>
          <w:szCs w:val="24"/>
          <w:lang w:val="es-ES"/>
        </w:rPr>
        <w:t xml:space="preserve">Garantizar al </w:t>
      </w:r>
      <w:r w:rsidR="003D5ADD">
        <w:rPr>
          <w:sz w:val="24"/>
          <w:szCs w:val="24"/>
          <w:lang w:val="es-ES"/>
        </w:rPr>
        <w:t>Titular</w:t>
      </w:r>
      <w:r>
        <w:rPr>
          <w:sz w:val="24"/>
          <w:szCs w:val="24"/>
          <w:lang w:val="es-ES"/>
        </w:rPr>
        <w:t xml:space="preserve"> de la información el ejercicio pleno y efectivo del derecho de hábeas data y de petición en cualquier tiempo, brindándole la posibilidad de conocer la información que sobre él exista o repose en las bases de datos y de solicitar que esta se actualice o corrija, para esto dispondrá de herramientas para las consultas y reclamos conforme a los previsto en las leyes.</w:t>
      </w:r>
    </w:p>
    <w:p w:rsidR="00AC3C27" w:rsidRDefault="00AC3C27" w:rsidP="007C6DA9">
      <w:pPr>
        <w:pStyle w:val="Prrafodelista"/>
        <w:numPr>
          <w:ilvl w:val="0"/>
          <w:numId w:val="21"/>
        </w:numPr>
        <w:ind w:left="567" w:hanging="425"/>
        <w:jc w:val="both"/>
        <w:rPr>
          <w:sz w:val="24"/>
          <w:szCs w:val="24"/>
          <w:lang w:val="es-ES"/>
        </w:rPr>
      </w:pPr>
      <w:r>
        <w:rPr>
          <w:sz w:val="24"/>
          <w:szCs w:val="24"/>
          <w:lang w:val="es-ES"/>
        </w:rPr>
        <w:t xml:space="preserve">Garantizar que en la recolección, </w:t>
      </w:r>
      <w:r w:rsidR="003D5ADD">
        <w:rPr>
          <w:sz w:val="24"/>
          <w:szCs w:val="24"/>
          <w:lang w:val="es-ES"/>
        </w:rPr>
        <w:t>Tratamiento</w:t>
      </w:r>
      <w:r>
        <w:rPr>
          <w:sz w:val="24"/>
          <w:szCs w:val="24"/>
          <w:lang w:val="es-ES"/>
        </w:rPr>
        <w:t xml:space="preserve"> y circulación de datos se respetarán los derechos constitucionales de la persona.</w:t>
      </w:r>
    </w:p>
    <w:p w:rsidR="00AC3C27" w:rsidRDefault="00AC3C27" w:rsidP="007C6DA9">
      <w:pPr>
        <w:pStyle w:val="Prrafodelista"/>
        <w:numPr>
          <w:ilvl w:val="0"/>
          <w:numId w:val="21"/>
        </w:numPr>
        <w:ind w:left="567" w:hanging="425"/>
        <w:jc w:val="both"/>
        <w:rPr>
          <w:sz w:val="24"/>
          <w:szCs w:val="24"/>
          <w:lang w:val="es-ES"/>
        </w:rPr>
      </w:pPr>
      <w:r>
        <w:rPr>
          <w:sz w:val="24"/>
          <w:szCs w:val="24"/>
          <w:lang w:val="es-ES"/>
        </w:rPr>
        <w:t>Permitir el acceso a la información únicamente a las personas que puedan tener acceso a ella de conformidad con las leyes.</w:t>
      </w:r>
    </w:p>
    <w:p w:rsidR="00AC3C27" w:rsidRDefault="00AC3C27" w:rsidP="007C6DA9">
      <w:pPr>
        <w:pStyle w:val="Prrafodelista"/>
        <w:numPr>
          <w:ilvl w:val="0"/>
          <w:numId w:val="21"/>
        </w:numPr>
        <w:ind w:left="567" w:hanging="425"/>
        <w:jc w:val="both"/>
        <w:rPr>
          <w:sz w:val="24"/>
          <w:szCs w:val="24"/>
          <w:lang w:val="es-ES"/>
        </w:rPr>
      </w:pPr>
      <w:r>
        <w:rPr>
          <w:sz w:val="24"/>
          <w:szCs w:val="24"/>
          <w:lang w:val="es-ES"/>
        </w:rPr>
        <w:t xml:space="preserve">Adoptar un manual interno de políticas y procedimiento para garantizar el adecuado cumplimiento de la presente ley y para la atención de consultas y reclamos por parte de los </w:t>
      </w:r>
      <w:r w:rsidR="003D5ADD">
        <w:rPr>
          <w:sz w:val="24"/>
          <w:szCs w:val="24"/>
          <w:lang w:val="es-ES"/>
        </w:rPr>
        <w:t>Titular</w:t>
      </w:r>
      <w:r>
        <w:rPr>
          <w:sz w:val="24"/>
          <w:szCs w:val="24"/>
          <w:lang w:val="es-ES"/>
        </w:rPr>
        <w:t>es.</w:t>
      </w:r>
    </w:p>
    <w:p w:rsidR="00B2100B" w:rsidRDefault="004A554A" w:rsidP="007C6DA9">
      <w:pPr>
        <w:pStyle w:val="Prrafodelista"/>
        <w:numPr>
          <w:ilvl w:val="0"/>
          <w:numId w:val="21"/>
        </w:numPr>
        <w:ind w:left="567" w:hanging="425"/>
        <w:jc w:val="both"/>
        <w:rPr>
          <w:sz w:val="24"/>
          <w:szCs w:val="24"/>
          <w:lang w:val="es-ES"/>
        </w:rPr>
      </w:pPr>
      <w:r>
        <w:rPr>
          <w:sz w:val="24"/>
          <w:szCs w:val="24"/>
          <w:lang w:val="es-ES"/>
        </w:rPr>
        <w:t xml:space="preserve">Solicitar certificación sobre la existencia de la autorización otorgada por el </w:t>
      </w:r>
      <w:r w:rsidR="003D5ADD">
        <w:rPr>
          <w:sz w:val="24"/>
          <w:szCs w:val="24"/>
          <w:lang w:val="es-ES"/>
        </w:rPr>
        <w:t>Titular</w:t>
      </w:r>
      <w:r>
        <w:rPr>
          <w:sz w:val="24"/>
          <w:szCs w:val="24"/>
          <w:lang w:val="es-ES"/>
        </w:rPr>
        <w:t xml:space="preserve"> a la fuente de la información o al responsable del </w:t>
      </w:r>
      <w:r w:rsidR="003D5ADD">
        <w:rPr>
          <w:sz w:val="24"/>
          <w:szCs w:val="24"/>
          <w:lang w:val="es-ES"/>
        </w:rPr>
        <w:t>Tratamiento</w:t>
      </w:r>
      <w:r>
        <w:rPr>
          <w:sz w:val="24"/>
          <w:szCs w:val="24"/>
          <w:lang w:val="es-ES"/>
        </w:rPr>
        <w:t xml:space="preserve"> cuando esta sea necesaria conforme a la ley.</w:t>
      </w:r>
    </w:p>
    <w:p w:rsidR="004A554A" w:rsidRDefault="004A554A" w:rsidP="007C6DA9">
      <w:pPr>
        <w:pStyle w:val="Prrafodelista"/>
        <w:numPr>
          <w:ilvl w:val="0"/>
          <w:numId w:val="21"/>
        </w:numPr>
        <w:ind w:left="567" w:hanging="425"/>
        <w:jc w:val="both"/>
        <w:rPr>
          <w:sz w:val="24"/>
          <w:szCs w:val="24"/>
          <w:lang w:val="es-ES"/>
        </w:rPr>
      </w:pPr>
      <w:r>
        <w:rPr>
          <w:sz w:val="24"/>
          <w:szCs w:val="24"/>
          <w:lang w:val="es-ES"/>
        </w:rPr>
        <w:t>Conservar los registros almacenados con las medidas de seguridad adecuadas para impedir su deterioro, pérdida, alteración, uso no autorizado o fraudulento.</w:t>
      </w:r>
    </w:p>
    <w:p w:rsidR="004A554A" w:rsidRDefault="004A554A" w:rsidP="007C6DA9">
      <w:pPr>
        <w:pStyle w:val="Prrafodelista"/>
        <w:numPr>
          <w:ilvl w:val="0"/>
          <w:numId w:val="21"/>
        </w:numPr>
        <w:ind w:left="567" w:hanging="425"/>
        <w:jc w:val="both"/>
        <w:rPr>
          <w:sz w:val="24"/>
          <w:szCs w:val="24"/>
          <w:lang w:val="es-ES"/>
        </w:rPr>
      </w:pPr>
      <w:r>
        <w:rPr>
          <w:sz w:val="24"/>
          <w:szCs w:val="24"/>
          <w:lang w:val="es-ES"/>
        </w:rPr>
        <w:t>Realizar la actualización y rectificación de los datos de manera periódica y oportuna cada vez que le sean reportadas novedades.</w:t>
      </w:r>
    </w:p>
    <w:p w:rsidR="004A554A" w:rsidRDefault="004A554A" w:rsidP="007C6DA9">
      <w:pPr>
        <w:pStyle w:val="Prrafodelista"/>
        <w:numPr>
          <w:ilvl w:val="0"/>
          <w:numId w:val="21"/>
        </w:numPr>
        <w:ind w:left="567" w:hanging="425"/>
        <w:jc w:val="both"/>
        <w:rPr>
          <w:sz w:val="24"/>
          <w:szCs w:val="24"/>
          <w:lang w:val="es-ES"/>
        </w:rPr>
      </w:pPr>
      <w:r>
        <w:rPr>
          <w:sz w:val="24"/>
          <w:szCs w:val="24"/>
          <w:lang w:val="es-ES"/>
        </w:rPr>
        <w:t xml:space="preserve">Dar trámite a las peticiones, consultas y reclamaciones formuladas por los </w:t>
      </w:r>
      <w:r w:rsidR="003D5ADD">
        <w:rPr>
          <w:sz w:val="24"/>
          <w:szCs w:val="24"/>
          <w:lang w:val="es-ES"/>
        </w:rPr>
        <w:t>Titular</w:t>
      </w:r>
      <w:r>
        <w:rPr>
          <w:sz w:val="24"/>
          <w:szCs w:val="24"/>
          <w:lang w:val="es-ES"/>
        </w:rPr>
        <w:t>es en los términos señalados por las leyes.</w:t>
      </w:r>
    </w:p>
    <w:p w:rsidR="004A554A" w:rsidRDefault="004A554A" w:rsidP="007C6DA9">
      <w:pPr>
        <w:pStyle w:val="Prrafodelista"/>
        <w:numPr>
          <w:ilvl w:val="0"/>
          <w:numId w:val="21"/>
        </w:numPr>
        <w:ind w:left="567" w:hanging="425"/>
        <w:jc w:val="both"/>
        <w:rPr>
          <w:sz w:val="24"/>
          <w:szCs w:val="24"/>
          <w:lang w:val="es-ES"/>
        </w:rPr>
      </w:pPr>
      <w:r>
        <w:rPr>
          <w:sz w:val="24"/>
          <w:szCs w:val="24"/>
          <w:lang w:val="es-ES"/>
        </w:rPr>
        <w:t xml:space="preserve">Indicar en el registro individual de la base de datos cuándo la información, que está siendo objeto de </w:t>
      </w:r>
      <w:r w:rsidR="003D5ADD">
        <w:rPr>
          <w:sz w:val="24"/>
          <w:szCs w:val="24"/>
          <w:lang w:val="es-ES"/>
        </w:rPr>
        <w:t>Tratamiento</w:t>
      </w:r>
      <w:r>
        <w:rPr>
          <w:sz w:val="24"/>
          <w:szCs w:val="24"/>
          <w:lang w:val="es-ES"/>
        </w:rPr>
        <w:t xml:space="preserve"> o consulta, se encuentra en discusión por parte del </w:t>
      </w:r>
      <w:r w:rsidR="003D5ADD">
        <w:rPr>
          <w:sz w:val="24"/>
          <w:szCs w:val="24"/>
          <w:lang w:val="es-ES"/>
        </w:rPr>
        <w:t>Titular</w:t>
      </w:r>
      <w:r>
        <w:rPr>
          <w:sz w:val="24"/>
          <w:szCs w:val="24"/>
          <w:lang w:val="es-ES"/>
        </w:rPr>
        <w:t xml:space="preserve"> debido a una solicitud de rectificación o actualización de esta mientras el trámite no haya finalizado.</w:t>
      </w:r>
    </w:p>
    <w:p w:rsidR="004A554A" w:rsidRDefault="004A554A" w:rsidP="007C6DA9">
      <w:pPr>
        <w:pStyle w:val="Prrafodelista"/>
        <w:numPr>
          <w:ilvl w:val="0"/>
          <w:numId w:val="21"/>
        </w:numPr>
        <w:ind w:left="567" w:hanging="425"/>
        <w:jc w:val="both"/>
        <w:rPr>
          <w:sz w:val="24"/>
          <w:szCs w:val="24"/>
          <w:lang w:val="es-ES"/>
        </w:rPr>
      </w:pPr>
      <w:r>
        <w:rPr>
          <w:sz w:val="24"/>
          <w:szCs w:val="24"/>
          <w:lang w:val="es-ES"/>
        </w:rPr>
        <w:t>Permitir el acceso a la información por parte de los usuarios dentro de los parámetros fijados por las leyes.</w:t>
      </w:r>
    </w:p>
    <w:p w:rsidR="004A554A" w:rsidRDefault="00E9169A" w:rsidP="007C6DA9">
      <w:pPr>
        <w:pStyle w:val="Prrafodelista"/>
        <w:numPr>
          <w:ilvl w:val="0"/>
          <w:numId w:val="21"/>
        </w:numPr>
        <w:ind w:left="567" w:hanging="425"/>
        <w:jc w:val="both"/>
        <w:rPr>
          <w:sz w:val="24"/>
          <w:szCs w:val="24"/>
          <w:lang w:val="es-ES"/>
        </w:rPr>
      </w:pPr>
      <w:r>
        <w:rPr>
          <w:sz w:val="24"/>
          <w:szCs w:val="24"/>
          <w:lang w:val="es-ES"/>
        </w:rPr>
        <w:t>Atender los requerimientos y seguir las instrucciones y requerimientos que impartan las autoridades de vigilancia en materia de manejo de la información.</w:t>
      </w:r>
    </w:p>
    <w:p w:rsidR="00400E61" w:rsidRDefault="00400E61" w:rsidP="00400E61">
      <w:pPr>
        <w:jc w:val="both"/>
        <w:rPr>
          <w:sz w:val="24"/>
          <w:szCs w:val="24"/>
          <w:lang w:val="es-ES"/>
        </w:rPr>
      </w:pPr>
    </w:p>
    <w:p w:rsidR="005E79DF" w:rsidRDefault="005E79DF" w:rsidP="00400E61">
      <w:pPr>
        <w:jc w:val="both"/>
        <w:rPr>
          <w:sz w:val="24"/>
          <w:szCs w:val="24"/>
          <w:lang w:val="es-ES"/>
        </w:rPr>
      </w:pPr>
    </w:p>
    <w:p w:rsidR="00400E61" w:rsidRPr="00400E61" w:rsidRDefault="00400E61" w:rsidP="00400E61">
      <w:pPr>
        <w:jc w:val="both"/>
        <w:rPr>
          <w:sz w:val="24"/>
          <w:szCs w:val="24"/>
          <w:lang w:val="es-ES"/>
        </w:rPr>
      </w:pPr>
    </w:p>
    <w:p w:rsidR="00942634" w:rsidRDefault="00045A32" w:rsidP="00045A32">
      <w:pPr>
        <w:pStyle w:val="Prrafodelista"/>
        <w:numPr>
          <w:ilvl w:val="0"/>
          <w:numId w:val="11"/>
        </w:numPr>
        <w:jc w:val="both"/>
        <w:rPr>
          <w:smallCaps/>
          <w:sz w:val="24"/>
          <w:szCs w:val="24"/>
          <w:lang w:val="es-ES"/>
        </w:rPr>
      </w:pPr>
      <w:r>
        <w:rPr>
          <w:smallCaps/>
          <w:sz w:val="24"/>
          <w:szCs w:val="24"/>
          <w:lang w:val="es-ES"/>
        </w:rPr>
        <w:t>AUTORIZACIÓN PARA EL TRATAMIENTO DE DATOS PERSONALES</w:t>
      </w:r>
    </w:p>
    <w:p w:rsidR="00045A32" w:rsidRDefault="00045A32" w:rsidP="00045A32">
      <w:pPr>
        <w:jc w:val="both"/>
        <w:rPr>
          <w:smallCaps/>
          <w:sz w:val="24"/>
          <w:szCs w:val="24"/>
          <w:lang w:val="es-ES"/>
        </w:rPr>
      </w:pPr>
    </w:p>
    <w:p w:rsidR="00045A32" w:rsidRDefault="00045A32" w:rsidP="00045A32">
      <w:pPr>
        <w:jc w:val="both"/>
        <w:rPr>
          <w:smallCaps/>
          <w:sz w:val="24"/>
          <w:szCs w:val="24"/>
          <w:lang w:val="es-ES"/>
        </w:rPr>
      </w:pPr>
    </w:p>
    <w:p w:rsidR="00045A32" w:rsidRDefault="00045A32" w:rsidP="00045A32">
      <w:pPr>
        <w:jc w:val="both"/>
        <w:rPr>
          <w:sz w:val="24"/>
          <w:szCs w:val="24"/>
          <w:lang w:val="es-ES"/>
        </w:rPr>
      </w:pPr>
      <w:r>
        <w:rPr>
          <w:sz w:val="24"/>
          <w:szCs w:val="24"/>
          <w:lang w:val="es-ES"/>
        </w:rPr>
        <w:t xml:space="preserve">Para la recolección y el </w:t>
      </w:r>
      <w:r w:rsidR="003D5ADD">
        <w:rPr>
          <w:sz w:val="24"/>
          <w:szCs w:val="24"/>
          <w:lang w:val="es-ES"/>
        </w:rPr>
        <w:t>Tratamiento</w:t>
      </w:r>
      <w:r>
        <w:rPr>
          <w:sz w:val="24"/>
          <w:szCs w:val="24"/>
          <w:lang w:val="es-ES"/>
        </w:rPr>
        <w:t xml:space="preserve"> de datos personales se exige que la persona natural, </w:t>
      </w:r>
      <w:r w:rsidR="003D5ADD">
        <w:rPr>
          <w:sz w:val="24"/>
          <w:szCs w:val="24"/>
          <w:lang w:val="es-ES"/>
        </w:rPr>
        <w:t>Titular</w:t>
      </w:r>
      <w:r>
        <w:rPr>
          <w:sz w:val="24"/>
          <w:szCs w:val="24"/>
          <w:lang w:val="es-ES"/>
        </w:rPr>
        <w:t xml:space="preserve"> de la información, manifieste de manera previa y expresa su consentimiento para que la Secretaría Distrital del Hábitat</w:t>
      </w:r>
      <w:r w:rsidR="0073142F">
        <w:rPr>
          <w:sz w:val="24"/>
          <w:szCs w:val="24"/>
          <w:lang w:val="es-ES"/>
        </w:rPr>
        <w:t xml:space="preserve">, a través de sus dependencias, </w:t>
      </w:r>
      <w:r>
        <w:rPr>
          <w:sz w:val="24"/>
          <w:szCs w:val="24"/>
          <w:lang w:val="es-ES"/>
        </w:rPr>
        <w:t xml:space="preserve">realice el </w:t>
      </w:r>
      <w:r w:rsidR="003D5ADD">
        <w:rPr>
          <w:sz w:val="24"/>
          <w:szCs w:val="24"/>
          <w:lang w:val="es-ES"/>
        </w:rPr>
        <w:t>Tratamiento</w:t>
      </w:r>
      <w:r>
        <w:rPr>
          <w:sz w:val="24"/>
          <w:szCs w:val="24"/>
          <w:lang w:val="es-ES"/>
        </w:rPr>
        <w:t xml:space="preserve"> de sus datos</w:t>
      </w:r>
      <w:r w:rsidR="005E79DF">
        <w:rPr>
          <w:sz w:val="24"/>
          <w:szCs w:val="24"/>
          <w:lang w:val="es-ES"/>
        </w:rPr>
        <w:t>.</w:t>
      </w:r>
      <w:r>
        <w:rPr>
          <w:sz w:val="24"/>
          <w:szCs w:val="24"/>
          <w:lang w:val="es-ES"/>
        </w:rPr>
        <w:t xml:space="preserve"> </w:t>
      </w:r>
      <w:r w:rsidR="005E79DF">
        <w:rPr>
          <w:sz w:val="24"/>
          <w:szCs w:val="24"/>
          <w:lang w:val="es-ES"/>
        </w:rPr>
        <w:t>E</w:t>
      </w:r>
      <w:r>
        <w:rPr>
          <w:sz w:val="24"/>
          <w:szCs w:val="24"/>
          <w:lang w:val="es-ES"/>
        </w:rPr>
        <w:t>ste consentimiento se consolida en la autorización.</w:t>
      </w:r>
    </w:p>
    <w:p w:rsidR="0073142F" w:rsidRDefault="0073142F" w:rsidP="00045A32">
      <w:pPr>
        <w:jc w:val="both"/>
        <w:rPr>
          <w:sz w:val="24"/>
          <w:szCs w:val="24"/>
          <w:lang w:val="es-ES"/>
        </w:rPr>
      </w:pPr>
    </w:p>
    <w:p w:rsidR="0073142F" w:rsidRDefault="0073142F" w:rsidP="00045A32">
      <w:pPr>
        <w:jc w:val="both"/>
        <w:rPr>
          <w:sz w:val="24"/>
          <w:szCs w:val="24"/>
          <w:lang w:val="es-ES"/>
        </w:rPr>
      </w:pPr>
      <w:r>
        <w:rPr>
          <w:sz w:val="24"/>
          <w:szCs w:val="24"/>
          <w:lang w:val="es-ES"/>
        </w:rPr>
        <w:t xml:space="preserve">La autorización que se requiere del </w:t>
      </w:r>
      <w:r w:rsidR="003D5ADD">
        <w:rPr>
          <w:sz w:val="24"/>
          <w:szCs w:val="24"/>
          <w:lang w:val="es-ES"/>
        </w:rPr>
        <w:t>Titular</w:t>
      </w:r>
      <w:r>
        <w:rPr>
          <w:sz w:val="24"/>
          <w:szCs w:val="24"/>
          <w:lang w:val="es-ES"/>
        </w:rPr>
        <w:t xml:space="preserve"> busca que la persona y la Secretaría Distrital del Hábitat tengan claridad en cuanto a los datos que se van a obtener, el uso que se les dará, la posibilidad de que estos sean transmitidos, transferidos o consultados por otras entidades, el tiempo que estos datos permanecerán en las bases de datos, la finalidad de su recolección y conservación.</w:t>
      </w:r>
    </w:p>
    <w:p w:rsidR="0073142F" w:rsidRDefault="0073142F" w:rsidP="00045A32">
      <w:pPr>
        <w:jc w:val="both"/>
        <w:rPr>
          <w:sz w:val="24"/>
          <w:szCs w:val="24"/>
          <w:lang w:val="es-ES"/>
        </w:rPr>
      </w:pPr>
    </w:p>
    <w:p w:rsidR="0073142F" w:rsidRDefault="0073142F" w:rsidP="00045A32">
      <w:pPr>
        <w:jc w:val="both"/>
        <w:rPr>
          <w:sz w:val="24"/>
          <w:szCs w:val="24"/>
          <w:lang w:val="es-ES"/>
        </w:rPr>
      </w:pPr>
      <w:r>
        <w:rPr>
          <w:sz w:val="24"/>
          <w:szCs w:val="24"/>
          <w:lang w:val="es-ES"/>
        </w:rPr>
        <w:t>En consonancia con lo anterior y en desarrollo de los principios de finalidad y libertad, los datos que se recolecten deben ser únicamente los pertinentes y adecuados para los fines que se persiguen, por esto</w:t>
      </w:r>
      <w:r w:rsidR="00740D83">
        <w:rPr>
          <w:sz w:val="24"/>
          <w:szCs w:val="24"/>
          <w:lang w:val="es-ES"/>
        </w:rPr>
        <w:t xml:space="preserve"> los jefes de</w:t>
      </w:r>
      <w:r>
        <w:rPr>
          <w:sz w:val="24"/>
          <w:szCs w:val="24"/>
          <w:lang w:val="es-ES"/>
        </w:rPr>
        <w:t xml:space="preserve"> las dependencias que tienen a su cargo la recolección de datos personales para alimentar bases de datos dentro de la Secretaría Distrital del Hábitat, deberán definir cuál es la finalidad de este recaudo de manera clara y concreta y exponer las razones por las cuales esos datos son necesarios para cada caso.</w:t>
      </w:r>
    </w:p>
    <w:p w:rsidR="0073142F" w:rsidRDefault="0073142F" w:rsidP="00045A32">
      <w:pPr>
        <w:jc w:val="both"/>
        <w:rPr>
          <w:sz w:val="24"/>
          <w:szCs w:val="24"/>
          <w:lang w:val="es-ES"/>
        </w:rPr>
      </w:pPr>
    </w:p>
    <w:p w:rsidR="00740D83" w:rsidRDefault="00740D83" w:rsidP="00045A32">
      <w:pPr>
        <w:jc w:val="both"/>
        <w:rPr>
          <w:sz w:val="24"/>
          <w:szCs w:val="24"/>
          <w:lang w:val="es-ES"/>
        </w:rPr>
      </w:pPr>
      <w:r>
        <w:rPr>
          <w:sz w:val="24"/>
          <w:szCs w:val="24"/>
          <w:lang w:val="es-ES"/>
        </w:rPr>
        <w:t xml:space="preserve">En caso de que se realice algún cambio en el contenido de la presente política o en las finalidades del </w:t>
      </w:r>
      <w:r w:rsidR="003D5ADD">
        <w:rPr>
          <w:sz w:val="24"/>
          <w:szCs w:val="24"/>
          <w:lang w:val="es-ES"/>
        </w:rPr>
        <w:t>Tratamiento</w:t>
      </w:r>
      <w:r>
        <w:rPr>
          <w:sz w:val="24"/>
          <w:szCs w:val="24"/>
          <w:lang w:val="es-ES"/>
        </w:rPr>
        <w:t xml:space="preserve"> de los datos personales se deberá solicitar una nueva autorización antes de implementarlos.</w:t>
      </w:r>
    </w:p>
    <w:p w:rsidR="00740D83" w:rsidRDefault="00740D83" w:rsidP="00045A32">
      <w:pPr>
        <w:jc w:val="both"/>
        <w:rPr>
          <w:sz w:val="24"/>
          <w:szCs w:val="24"/>
          <w:lang w:val="es-ES"/>
        </w:rPr>
      </w:pPr>
    </w:p>
    <w:p w:rsidR="00CB180A" w:rsidRDefault="00740D83" w:rsidP="00045A32">
      <w:pPr>
        <w:jc w:val="both"/>
        <w:rPr>
          <w:sz w:val="24"/>
          <w:szCs w:val="24"/>
          <w:lang w:val="es-ES"/>
        </w:rPr>
      </w:pPr>
      <w:r>
        <w:rPr>
          <w:sz w:val="24"/>
          <w:szCs w:val="24"/>
          <w:lang w:val="es-ES"/>
        </w:rPr>
        <w:t xml:space="preserve">En cada dependencia en la que se utilicen bases de datos cuyo </w:t>
      </w:r>
      <w:r w:rsidR="003D5ADD">
        <w:rPr>
          <w:sz w:val="24"/>
          <w:szCs w:val="24"/>
          <w:lang w:val="es-ES"/>
        </w:rPr>
        <w:t>Tratamiento</w:t>
      </w:r>
      <w:r>
        <w:rPr>
          <w:sz w:val="24"/>
          <w:szCs w:val="24"/>
          <w:lang w:val="es-ES"/>
        </w:rPr>
        <w:t xml:space="preserve"> o consulta requiera autorización, se deberá definir si dentro de los datos que se necesitan</w:t>
      </w:r>
      <w:r w:rsidR="00CB180A">
        <w:rPr>
          <w:sz w:val="24"/>
          <w:szCs w:val="24"/>
          <w:lang w:val="es-ES"/>
        </w:rPr>
        <w:t xml:space="preserve"> están aquellos definidos como sensibles. </w:t>
      </w:r>
    </w:p>
    <w:p w:rsidR="00CB180A" w:rsidRDefault="00CB180A" w:rsidP="00045A32">
      <w:pPr>
        <w:jc w:val="both"/>
        <w:rPr>
          <w:sz w:val="24"/>
          <w:szCs w:val="24"/>
          <w:lang w:val="es-ES"/>
        </w:rPr>
      </w:pPr>
    </w:p>
    <w:p w:rsidR="00735C2B" w:rsidRDefault="00735C2B" w:rsidP="00045A32">
      <w:pPr>
        <w:jc w:val="both"/>
        <w:rPr>
          <w:sz w:val="24"/>
          <w:szCs w:val="24"/>
          <w:lang w:val="es-ES"/>
        </w:rPr>
      </w:pPr>
    </w:p>
    <w:p w:rsidR="00735C2B" w:rsidRPr="00735C2B" w:rsidRDefault="00735C2B" w:rsidP="00045A32">
      <w:pPr>
        <w:jc w:val="both"/>
        <w:rPr>
          <w:smallCaps/>
          <w:sz w:val="24"/>
          <w:szCs w:val="24"/>
          <w:lang w:val="es-ES"/>
        </w:rPr>
      </w:pPr>
      <w:r w:rsidRPr="00735C2B">
        <w:rPr>
          <w:smallCaps/>
          <w:sz w:val="24"/>
          <w:szCs w:val="24"/>
          <w:lang w:val="es-ES"/>
        </w:rPr>
        <w:t>Datos sensibles</w:t>
      </w:r>
    </w:p>
    <w:p w:rsidR="00735C2B" w:rsidRDefault="00735C2B" w:rsidP="00045A32">
      <w:pPr>
        <w:jc w:val="both"/>
        <w:rPr>
          <w:sz w:val="24"/>
          <w:szCs w:val="24"/>
          <w:lang w:val="es-ES"/>
        </w:rPr>
      </w:pPr>
    </w:p>
    <w:p w:rsidR="00CB180A" w:rsidRDefault="00CB180A" w:rsidP="00045A32">
      <w:pPr>
        <w:jc w:val="both"/>
        <w:rPr>
          <w:sz w:val="24"/>
          <w:szCs w:val="24"/>
          <w:lang w:val="es-ES"/>
        </w:rPr>
      </w:pPr>
      <w:r>
        <w:rPr>
          <w:sz w:val="24"/>
          <w:szCs w:val="24"/>
          <w:lang w:val="es-ES"/>
        </w:rPr>
        <w:t xml:space="preserve">Para el </w:t>
      </w:r>
      <w:r w:rsidR="003D5ADD">
        <w:rPr>
          <w:sz w:val="24"/>
          <w:szCs w:val="24"/>
          <w:lang w:val="es-ES"/>
        </w:rPr>
        <w:t>Tratamiento</w:t>
      </w:r>
      <w:r>
        <w:rPr>
          <w:sz w:val="24"/>
          <w:szCs w:val="24"/>
          <w:lang w:val="es-ES"/>
        </w:rPr>
        <w:t xml:space="preserve"> de los datos sensibles se requerirá una autorización explícita por parte del </w:t>
      </w:r>
      <w:r w:rsidR="003D5ADD">
        <w:rPr>
          <w:sz w:val="24"/>
          <w:szCs w:val="24"/>
          <w:lang w:val="es-ES"/>
        </w:rPr>
        <w:t>Titular</w:t>
      </w:r>
      <w:r>
        <w:rPr>
          <w:sz w:val="24"/>
          <w:szCs w:val="24"/>
          <w:lang w:val="es-ES"/>
        </w:rPr>
        <w:t xml:space="preserve">, salvo que la ley indique que esta no será necesaria; para obtenerla se deberá informar al </w:t>
      </w:r>
      <w:r w:rsidR="003D5ADD">
        <w:rPr>
          <w:sz w:val="24"/>
          <w:szCs w:val="24"/>
          <w:lang w:val="es-ES"/>
        </w:rPr>
        <w:t>Titular</w:t>
      </w:r>
      <w:r>
        <w:rPr>
          <w:sz w:val="24"/>
          <w:szCs w:val="24"/>
          <w:lang w:val="es-ES"/>
        </w:rPr>
        <w:t xml:space="preserve"> que por la naturaleza de los datos no está obligado a autorizar su </w:t>
      </w:r>
      <w:r w:rsidR="003D5ADD">
        <w:rPr>
          <w:sz w:val="24"/>
          <w:szCs w:val="24"/>
          <w:lang w:val="es-ES"/>
        </w:rPr>
        <w:t>Tratamiento</w:t>
      </w:r>
      <w:r>
        <w:rPr>
          <w:sz w:val="24"/>
          <w:szCs w:val="24"/>
          <w:lang w:val="es-ES"/>
        </w:rPr>
        <w:t xml:space="preserve">, </w:t>
      </w:r>
      <w:r w:rsidR="00BD02FE">
        <w:rPr>
          <w:sz w:val="24"/>
          <w:szCs w:val="24"/>
          <w:lang w:val="es-ES"/>
        </w:rPr>
        <w:t xml:space="preserve">cuáles son los datos sensibles que se están recolectando, cuál será la finalidad de la recolección de sus datos y el </w:t>
      </w:r>
      <w:r w:rsidR="003D5ADD">
        <w:rPr>
          <w:sz w:val="24"/>
          <w:szCs w:val="24"/>
          <w:lang w:val="es-ES"/>
        </w:rPr>
        <w:t>Tratamiento</w:t>
      </w:r>
      <w:r w:rsidR="00BD02FE">
        <w:rPr>
          <w:sz w:val="24"/>
          <w:szCs w:val="24"/>
          <w:lang w:val="es-ES"/>
        </w:rPr>
        <w:t xml:space="preserve"> que tendrán. En ningún caso se podrán imponer condiciones al </w:t>
      </w:r>
      <w:r w:rsidR="003D5ADD">
        <w:rPr>
          <w:sz w:val="24"/>
          <w:szCs w:val="24"/>
          <w:lang w:val="es-ES"/>
        </w:rPr>
        <w:t>Titular</w:t>
      </w:r>
      <w:r w:rsidR="00BD02FE">
        <w:rPr>
          <w:sz w:val="24"/>
          <w:szCs w:val="24"/>
          <w:lang w:val="es-ES"/>
        </w:rPr>
        <w:t xml:space="preserve"> para obtener su consentimiento para que suministre datos sensibles.</w:t>
      </w:r>
    </w:p>
    <w:p w:rsidR="00CB180A" w:rsidRDefault="00CB180A" w:rsidP="00045A32">
      <w:pPr>
        <w:jc w:val="both"/>
        <w:rPr>
          <w:sz w:val="24"/>
          <w:szCs w:val="24"/>
          <w:lang w:val="es-ES"/>
        </w:rPr>
      </w:pPr>
    </w:p>
    <w:p w:rsidR="00740D83" w:rsidRDefault="00CB180A" w:rsidP="00045A32">
      <w:pPr>
        <w:jc w:val="both"/>
        <w:rPr>
          <w:sz w:val="24"/>
          <w:szCs w:val="24"/>
          <w:lang w:val="es-ES"/>
        </w:rPr>
      </w:pPr>
      <w:r>
        <w:rPr>
          <w:sz w:val="24"/>
          <w:szCs w:val="24"/>
          <w:lang w:val="es-ES"/>
        </w:rPr>
        <w:t xml:space="preserve">Se permite el </w:t>
      </w:r>
      <w:r w:rsidR="003D5ADD">
        <w:rPr>
          <w:sz w:val="24"/>
          <w:szCs w:val="24"/>
          <w:lang w:val="es-ES"/>
        </w:rPr>
        <w:t>Tratamiento</w:t>
      </w:r>
      <w:r>
        <w:rPr>
          <w:sz w:val="24"/>
          <w:szCs w:val="24"/>
          <w:lang w:val="es-ES"/>
        </w:rPr>
        <w:t xml:space="preserve"> de datos sensibles cuando sean necesarios para salvaguardar el interés vital del </w:t>
      </w:r>
      <w:r w:rsidR="003D5ADD">
        <w:rPr>
          <w:sz w:val="24"/>
          <w:szCs w:val="24"/>
          <w:lang w:val="es-ES"/>
        </w:rPr>
        <w:t>Titular</w:t>
      </w:r>
      <w:r>
        <w:rPr>
          <w:sz w:val="24"/>
          <w:szCs w:val="24"/>
          <w:lang w:val="es-ES"/>
        </w:rPr>
        <w:t xml:space="preserve"> y se encuentre incapacitado física o jurídicamente, caso en el que será el representante legal el que otorgue la autorización. Estos datos no podrán suministrarse a terceros sin autorización del </w:t>
      </w:r>
      <w:r w:rsidR="003D5ADD">
        <w:rPr>
          <w:sz w:val="24"/>
          <w:szCs w:val="24"/>
          <w:lang w:val="es-ES"/>
        </w:rPr>
        <w:t>Titular</w:t>
      </w:r>
      <w:r>
        <w:rPr>
          <w:sz w:val="24"/>
          <w:szCs w:val="24"/>
          <w:lang w:val="es-ES"/>
        </w:rPr>
        <w:t xml:space="preserve"> o su representante.</w:t>
      </w:r>
    </w:p>
    <w:p w:rsidR="00CB180A" w:rsidRDefault="00CB180A" w:rsidP="00045A32">
      <w:pPr>
        <w:jc w:val="both"/>
        <w:rPr>
          <w:sz w:val="24"/>
          <w:szCs w:val="24"/>
          <w:lang w:val="es-ES"/>
        </w:rPr>
      </w:pPr>
    </w:p>
    <w:p w:rsidR="00CB180A" w:rsidRDefault="00CB180A" w:rsidP="00045A32">
      <w:pPr>
        <w:jc w:val="both"/>
        <w:rPr>
          <w:sz w:val="24"/>
          <w:szCs w:val="24"/>
          <w:lang w:val="es-ES"/>
        </w:rPr>
      </w:pPr>
      <w:r>
        <w:rPr>
          <w:sz w:val="24"/>
          <w:szCs w:val="24"/>
          <w:lang w:val="es-ES"/>
        </w:rPr>
        <w:t xml:space="preserve">Cuando los datos sensibles sean necesarios para el reconocimiento, ejercicio o defensa de un derecho dentro de un proceso judicial, se permitirá su uso siempre que se cuente con autorización expresa del </w:t>
      </w:r>
      <w:r w:rsidR="003D5ADD">
        <w:rPr>
          <w:sz w:val="24"/>
          <w:szCs w:val="24"/>
          <w:lang w:val="es-ES"/>
        </w:rPr>
        <w:t>Titular</w:t>
      </w:r>
      <w:r>
        <w:rPr>
          <w:sz w:val="24"/>
          <w:szCs w:val="24"/>
          <w:lang w:val="es-ES"/>
        </w:rPr>
        <w:t xml:space="preserve"> o su representante en caso de incapacidad; también se permitirá su uso cuando el </w:t>
      </w:r>
      <w:r w:rsidR="003D5ADD">
        <w:rPr>
          <w:sz w:val="24"/>
          <w:szCs w:val="24"/>
          <w:lang w:val="es-ES"/>
        </w:rPr>
        <w:t>Tratamiento</w:t>
      </w:r>
      <w:r>
        <w:rPr>
          <w:sz w:val="24"/>
          <w:szCs w:val="24"/>
          <w:lang w:val="es-ES"/>
        </w:rPr>
        <w:t xml:space="preserve"> tenga una finalidad estadística, histórica o científica pero las dependencias deberán definir y adoptar medidas para la supresión de la identidad de los </w:t>
      </w:r>
      <w:r w:rsidR="003D5ADD">
        <w:rPr>
          <w:sz w:val="24"/>
          <w:szCs w:val="24"/>
          <w:lang w:val="es-ES"/>
        </w:rPr>
        <w:t>Titular</w:t>
      </w:r>
      <w:r>
        <w:rPr>
          <w:sz w:val="24"/>
          <w:szCs w:val="24"/>
          <w:lang w:val="es-ES"/>
        </w:rPr>
        <w:t>es.</w:t>
      </w:r>
    </w:p>
    <w:p w:rsidR="00735C2B" w:rsidRDefault="00735C2B" w:rsidP="00045A32">
      <w:pPr>
        <w:jc w:val="both"/>
        <w:rPr>
          <w:sz w:val="24"/>
          <w:szCs w:val="24"/>
          <w:lang w:val="es-ES"/>
        </w:rPr>
      </w:pPr>
    </w:p>
    <w:p w:rsidR="00735C2B" w:rsidRDefault="00735C2B" w:rsidP="00045A32">
      <w:pPr>
        <w:jc w:val="both"/>
        <w:rPr>
          <w:sz w:val="24"/>
          <w:szCs w:val="24"/>
          <w:lang w:val="es-ES"/>
        </w:rPr>
      </w:pPr>
    </w:p>
    <w:p w:rsidR="00735C2B" w:rsidRPr="00735C2B" w:rsidRDefault="00735C2B" w:rsidP="00045A32">
      <w:pPr>
        <w:jc w:val="both"/>
        <w:rPr>
          <w:smallCaps/>
          <w:sz w:val="24"/>
          <w:szCs w:val="24"/>
          <w:lang w:val="es-ES"/>
        </w:rPr>
      </w:pPr>
      <w:r w:rsidRPr="00735C2B">
        <w:rPr>
          <w:smallCaps/>
          <w:sz w:val="24"/>
          <w:szCs w:val="24"/>
          <w:lang w:val="es-ES"/>
        </w:rPr>
        <w:t>Datos de menores</w:t>
      </w:r>
      <w:r w:rsidR="00846904">
        <w:rPr>
          <w:smallCaps/>
          <w:sz w:val="24"/>
          <w:szCs w:val="24"/>
          <w:lang w:val="es-ES"/>
        </w:rPr>
        <w:t xml:space="preserve"> de edad</w:t>
      </w:r>
    </w:p>
    <w:p w:rsidR="00BD02FE" w:rsidRDefault="00BD02FE" w:rsidP="00045A32">
      <w:pPr>
        <w:jc w:val="both"/>
        <w:rPr>
          <w:sz w:val="24"/>
          <w:szCs w:val="24"/>
          <w:lang w:val="es-ES"/>
        </w:rPr>
      </w:pPr>
    </w:p>
    <w:p w:rsidR="00BD02FE" w:rsidRDefault="00DF4B49" w:rsidP="00045A32">
      <w:pPr>
        <w:jc w:val="both"/>
        <w:rPr>
          <w:sz w:val="24"/>
          <w:szCs w:val="24"/>
          <w:lang w:val="es-ES"/>
        </w:rPr>
      </w:pPr>
      <w:r>
        <w:rPr>
          <w:sz w:val="24"/>
          <w:szCs w:val="24"/>
          <w:lang w:val="es-ES"/>
        </w:rPr>
        <w:t xml:space="preserve">Cuando se trate de datos personales de niños, niñas y adolescentes, se asegurará el respecto de sus derechos. Por regla general está prohibido el </w:t>
      </w:r>
      <w:r w:rsidR="003D5ADD">
        <w:rPr>
          <w:sz w:val="24"/>
          <w:szCs w:val="24"/>
          <w:lang w:val="es-ES"/>
        </w:rPr>
        <w:t>Tratamiento</w:t>
      </w:r>
      <w:r>
        <w:rPr>
          <w:sz w:val="24"/>
          <w:szCs w:val="24"/>
          <w:lang w:val="es-ES"/>
        </w:rPr>
        <w:t xml:space="preserve"> de sus datos personales salvo aquellos de naturaleza pública, sin embargo, este se permite cuando el </w:t>
      </w:r>
      <w:r w:rsidR="003D5ADD">
        <w:rPr>
          <w:sz w:val="24"/>
          <w:szCs w:val="24"/>
          <w:lang w:val="es-ES"/>
        </w:rPr>
        <w:t>Tratamiento</w:t>
      </w:r>
      <w:r>
        <w:rPr>
          <w:sz w:val="24"/>
          <w:szCs w:val="24"/>
          <w:lang w:val="es-ES"/>
        </w:rPr>
        <w:t xml:space="preserve"> responda y respete el interés superior de los niños, niñas y adolescentes y se asegure el respeto de sus derechos fundamentales. En ese caso, se debe obtener la autorización por parte del representante legal del menor luego de escuchar su opinión tomando en cuenta su madurez, autonomía y capacidad para entender el asunto.</w:t>
      </w:r>
    </w:p>
    <w:p w:rsidR="00DF4B49" w:rsidRDefault="00DF4B49" w:rsidP="00045A32">
      <w:pPr>
        <w:jc w:val="both"/>
        <w:rPr>
          <w:sz w:val="24"/>
          <w:szCs w:val="24"/>
          <w:lang w:val="es-ES"/>
        </w:rPr>
      </w:pPr>
    </w:p>
    <w:p w:rsidR="00735C2B" w:rsidRDefault="00735C2B" w:rsidP="00045A32">
      <w:pPr>
        <w:jc w:val="both"/>
        <w:rPr>
          <w:sz w:val="24"/>
          <w:szCs w:val="24"/>
          <w:lang w:val="es-ES"/>
        </w:rPr>
      </w:pPr>
    </w:p>
    <w:p w:rsidR="00735C2B" w:rsidRPr="00735C2B" w:rsidRDefault="00735C2B" w:rsidP="00045A32">
      <w:pPr>
        <w:jc w:val="both"/>
        <w:rPr>
          <w:smallCaps/>
          <w:sz w:val="24"/>
          <w:szCs w:val="24"/>
          <w:lang w:val="es-ES"/>
        </w:rPr>
      </w:pPr>
      <w:r w:rsidRPr="00735C2B">
        <w:rPr>
          <w:smallCaps/>
          <w:sz w:val="24"/>
          <w:szCs w:val="24"/>
          <w:lang w:val="es-ES"/>
        </w:rPr>
        <w:t>Formato para la Autorización</w:t>
      </w:r>
    </w:p>
    <w:p w:rsidR="00735C2B" w:rsidRDefault="00735C2B" w:rsidP="00045A32">
      <w:pPr>
        <w:jc w:val="both"/>
        <w:rPr>
          <w:sz w:val="24"/>
          <w:szCs w:val="24"/>
          <w:lang w:val="es-ES"/>
        </w:rPr>
      </w:pPr>
    </w:p>
    <w:p w:rsidR="00846904" w:rsidRDefault="00820E62" w:rsidP="00045A32">
      <w:pPr>
        <w:jc w:val="both"/>
        <w:rPr>
          <w:sz w:val="24"/>
          <w:szCs w:val="24"/>
          <w:lang w:val="es-ES"/>
        </w:rPr>
      </w:pPr>
      <w:r>
        <w:rPr>
          <w:sz w:val="24"/>
          <w:szCs w:val="24"/>
          <w:lang w:val="es-ES"/>
        </w:rPr>
        <w:t xml:space="preserve">Cada responsable del </w:t>
      </w:r>
      <w:r w:rsidR="003D5ADD">
        <w:rPr>
          <w:sz w:val="24"/>
          <w:szCs w:val="24"/>
          <w:lang w:val="es-ES"/>
        </w:rPr>
        <w:t>Tratamiento</w:t>
      </w:r>
      <w:r>
        <w:rPr>
          <w:sz w:val="24"/>
          <w:szCs w:val="24"/>
          <w:lang w:val="es-ES"/>
        </w:rPr>
        <w:t xml:space="preserve"> de la información deberá definir los formatos que</w:t>
      </w:r>
      <w:r w:rsidR="00732262">
        <w:rPr>
          <w:sz w:val="24"/>
          <w:szCs w:val="24"/>
          <w:lang w:val="es-ES"/>
        </w:rPr>
        <w:t xml:space="preserve"> se</w:t>
      </w:r>
      <w:r>
        <w:rPr>
          <w:sz w:val="24"/>
          <w:szCs w:val="24"/>
          <w:lang w:val="es-ES"/>
        </w:rPr>
        <w:t xml:space="preserve"> </w:t>
      </w:r>
      <w:r w:rsidR="00732262">
        <w:rPr>
          <w:sz w:val="24"/>
          <w:szCs w:val="24"/>
          <w:lang w:val="es-ES"/>
        </w:rPr>
        <w:t>emplearán</w:t>
      </w:r>
      <w:r>
        <w:rPr>
          <w:sz w:val="24"/>
          <w:szCs w:val="24"/>
          <w:lang w:val="es-ES"/>
        </w:rPr>
        <w:t xml:space="preserve"> para obtener l</w:t>
      </w:r>
      <w:r w:rsidR="00732262">
        <w:rPr>
          <w:sz w:val="24"/>
          <w:szCs w:val="24"/>
          <w:lang w:val="es-ES"/>
        </w:rPr>
        <w:t xml:space="preserve">a autorización de los </w:t>
      </w:r>
      <w:r w:rsidR="003D5ADD">
        <w:rPr>
          <w:sz w:val="24"/>
          <w:szCs w:val="24"/>
          <w:lang w:val="es-ES"/>
        </w:rPr>
        <w:t>Titular</w:t>
      </w:r>
      <w:r w:rsidR="00732262">
        <w:rPr>
          <w:sz w:val="24"/>
          <w:szCs w:val="24"/>
          <w:lang w:val="es-ES"/>
        </w:rPr>
        <w:t>es, para esto tendrán en cuenta la finalidad de la información, la clase de datos que requiere, utilizará un lenguaje claro y adecuado para la población a la que se dirigirá, estos formatos deberán surtir el trámite de aprobación de</w:t>
      </w:r>
      <w:r w:rsidR="00F00B37">
        <w:rPr>
          <w:sz w:val="24"/>
          <w:szCs w:val="24"/>
          <w:lang w:val="es-ES"/>
        </w:rPr>
        <w:t>l Sistema de Gestión Documental y se incluirá en las respectivas Tablas de Retención Documental.</w:t>
      </w:r>
    </w:p>
    <w:p w:rsidR="00846904" w:rsidRDefault="00846904" w:rsidP="00045A32">
      <w:pPr>
        <w:jc w:val="both"/>
        <w:rPr>
          <w:sz w:val="24"/>
          <w:szCs w:val="24"/>
          <w:lang w:val="es-ES"/>
        </w:rPr>
      </w:pPr>
    </w:p>
    <w:p w:rsidR="00F00B37" w:rsidRDefault="00F00B37" w:rsidP="00045A32">
      <w:pPr>
        <w:jc w:val="both"/>
        <w:rPr>
          <w:sz w:val="24"/>
          <w:szCs w:val="24"/>
          <w:lang w:val="es-ES"/>
        </w:rPr>
      </w:pPr>
      <w:r>
        <w:rPr>
          <w:sz w:val="24"/>
          <w:szCs w:val="24"/>
          <w:lang w:val="es-ES"/>
        </w:rPr>
        <w:t xml:space="preserve">La autorización también se puede obtener mediante mecanismos predeterminados usando medios técnicos que faciliten la manifestación automatizada al </w:t>
      </w:r>
      <w:r w:rsidR="003D5ADD">
        <w:rPr>
          <w:sz w:val="24"/>
          <w:szCs w:val="24"/>
          <w:lang w:val="es-ES"/>
        </w:rPr>
        <w:t>Titular</w:t>
      </w:r>
      <w:r>
        <w:rPr>
          <w:sz w:val="24"/>
          <w:szCs w:val="24"/>
          <w:lang w:val="es-ES"/>
        </w:rPr>
        <w:t>.</w:t>
      </w:r>
    </w:p>
    <w:p w:rsidR="00F00B37" w:rsidRDefault="00F00B37" w:rsidP="00045A32">
      <w:pPr>
        <w:jc w:val="both"/>
        <w:rPr>
          <w:sz w:val="24"/>
          <w:szCs w:val="24"/>
          <w:lang w:val="es-ES"/>
        </w:rPr>
      </w:pPr>
    </w:p>
    <w:p w:rsidR="00807FCA" w:rsidRDefault="00F00B37" w:rsidP="00045A32">
      <w:pPr>
        <w:jc w:val="both"/>
        <w:rPr>
          <w:sz w:val="24"/>
          <w:szCs w:val="24"/>
          <w:lang w:val="es-ES"/>
        </w:rPr>
      </w:pPr>
      <w:r>
        <w:rPr>
          <w:sz w:val="24"/>
          <w:szCs w:val="24"/>
          <w:lang w:val="es-ES"/>
        </w:rPr>
        <w:t xml:space="preserve">Para que se entienda que la autorización cumple con los requisitos legales debe haber una manifestación escrita, oral o mediante conductas inequívocas del </w:t>
      </w:r>
      <w:r w:rsidR="003D5ADD">
        <w:rPr>
          <w:sz w:val="24"/>
          <w:szCs w:val="24"/>
          <w:lang w:val="es-ES"/>
        </w:rPr>
        <w:t>Titular</w:t>
      </w:r>
      <w:r>
        <w:rPr>
          <w:sz w:val="24"/>
          <w:szCs w:val="24"/>
          <w:lang w:val="es-ES"/>
        </w:rPr>
        <w:t xml:space="preserve"> que permitan concluir de forma razonable que se otorgó la autorización, el silencio no es una conducta inequívoca.</w:t>
      </w:r>
    </w:p>
    <w:p w:rsidR="00807FCA" w:rsidRDefault="00807FCA" w:rsidP="00045A32">
      <w:pPr>
        <w:jc w:val="both"/>
        <w:rPr>
          <w:sz w:val="24"/>
          <w:szCs w:val="24"/>
          <w:lang w:val="es-ES"/>
        </w:rPr>
      </w:pPr>
    </w:p>
    <w:p w:rsidR="00F00B37" w:rsidRDefault="00F00B37" w:rsidP="00045A32">
      <w:pPr>
        <w:jc w:val="both"/>
        <w:rPr>
          <w:sz w:val="24"/>
          <w:szCs w:val="24"/>
          <w:lang w:val="es-ES"/>
        </w:rPr>
      </w:pPr>
      <w:r>
        <w:rPr>
          <w:sz w:val="24"/>
          <w:szCs w:val="24"/>
          <w:lang w:val="es-ES"/>
        </w:rPr>
        <w:t xml:space="preserve">En las dependencias de la Secretaría Distrital del Hábitat se preferirá la manifestación escrita de la autorización debido a la facilidad de la conservación de este medio de prueba, sin embargo, en los casos en los que se haya obtenido de manera verbal se entenderá correctamente autorizado y se dejará constancia de ellos indicando la fecha, hora y lugar en que el </w:t>
      </w:r>
      <w:r w:rsidR="003D5ADD">
        <w:rPr>
          <w:sz w:val="24"/>
          <w:szCs w:val="24"/>
          <w:lang w:val="es-ES"/>
        </w:rPr>
        <w:t>Titular</w:t>
      </w:r>
      <w:r>
        <w:rPr>
          <w:sz w:val="24"/>
          <w:szCs w:val="24"/>
          <w:lang w:val="es-ES"/>
        </w:rPr>
        <w:t xml:space="preserve"> manifestó su voluntad frente al </w:t>
      </w:r>
      <w:r w:rsidR="003D5ADD">
        <w:rPr>
          <w:sz w:val="24"/>
          <w:szCs w:val="24"/>
          <w:lang w:val="es-ES"/>
        </w:rPr>
        <w:t>Tratamiento</w:t>
      </w:r>
      <w:r>
        <w:rPr>
          <w:sz w:val="24"/>
          <w:szCs w:val="24"/>
          <w:lang w:val="es-ES"/>
        </w:rPr>
        <w:t xml:space="preserve"> de sus datos personales. Cuando se trate de datos personales de menores o incapaces, se requerirá que esta siempre conste por escrito.</w:t>
      </w:r>
    </w:p>
    <w:p w:rsidR="006C500F" w:rsidRDefault="006C500F" w:rsidP="00045A32">
      <w:pPr>
        <w:jc w:val="both"/>
        <w:rPr>
          <w:sz w:val="24"/>
          <w:szCs w:val="24"/>
          <w:lang w:val="es-ES"/>
        </w:rPr>
      </w:pPr>
    </w:p>
    <w:p w:rsidR="006C500F" w:rsidRDefault="006C500F" w:rsidP="00045A32">
      <w:pPr>
        <w:jc w:val="both"/>
        <w:rPr>
          <w:sz w:val="24"/>
          <w:szCs w:val="24"/>
          <w:lang w:val="es-ES"/>
        </w:rPr>
      </w:pPr>
      <w:r>
        <w:rPr>
          <w:sz w:val="24"/>
          <w:szCs w:val="24"/>
          <w:lang w:val="es-ES"/>
        </w:rPr>
        <w:t xml:space="preserve">Es deber del responsable del </w:t>
      </w:r>
      <w:r w:rsidR="003D5ADD">
        <w:rPr>
          <w:sz w:val="24"/>
          <w:szCs w:val="24"/>
          <w:lang w:val="es-ES"/>
        </w:rPr>
        <w:t>Tratamiento</w:t>
      </w:r>
      <w:r>
        <w:rPr>
          <w:sz w:val="24"/>
          <w:szCs w:val="24"/>
          <w:lang w:val="es-ES"/>
        </w:rPr>
        <w:t xml:space="preserve"> indicarle al </w:t>
      </w:r>
      <w:r w:rsidR="003D5ADD">
        <w:rPr>
          <w:sz w:val="24"/>
          <w:szCs w:val="24"/>
          <w:lang w:val="es-ES"/>
        </w:rPr>
        <w:t>Titular</w:t>
      </w:r>
      <w:r>
        <w:rPr>
          <w:sz w:val="24"/>
          <w:szCs w:val="24"/>
          <w:lang w:val="es-ES"/>
        </w:rPr>
        <w:t xml:space="preserve"> al momento del otorgamiento de la autorización que podrá revocarla y cuál será el procedimiento para la supresión de sus datos de las bases que se administran por la Secretaría Distrital del Hábitat, para eso se recomienda incluir esta información  en los formatos que se adopten para obtener la autorización.</w:t>
      </w:r>
    </w:p>
    <w:p w:rsidR="006C500F" w:rsidRDefault="006C500F" w:rsidP="00045A32">
      <w:pPr>
        <w:jc w:val="both"/>
        <w:rPr>
          <w:sz w:val="24"/>
          <w:szCs w:val="24"/>
          <w:lang w:val="es-ES"/>
        </w:rPr>
      </w:pPr>
    </w:p>
    <w:p w:rsidR="00735C2B" w:rsidRDefault="00735C2B" w:rsidP="00045A32">
      <w:pPr>
        <w:jc w:val="both"/>
        <w:rPr>
          <w:sz w:val="24"/>
          <w:szCs w:val="24"/>
          <w:lang w:val="es-ES"/>
        </w:rPr>
      </w:pPr>
    </w:p>
    <w:p w:rsidR="00735C2B" w:rsidRPr="00735C2B" w:rsidRDefault="00735C2B" w:rsidP="00045A32">
      <w:pPr>
        <w:jc w:val="both"/>
        <w:rPr>
          <w:smallCaps/>
          <w:sz w:val="24"/>
          <w:szCs w:val="24"/>
          <w:lang w:val="es-ES"/>
        </w:rPr>
      </w:pPr>
      <w:r w:rsidRPr="00735C2B">
        <w:rPr>
          <w:smallCaps/>
          <w:sz w:val="24"/>
          <w:szCs w:val="24"/>
          <w:lang w:val="es-ES"/>
        </w:rPr>
        <w:t>Revocatoria de la Autorización</w:t>
      </w:r>
    </w:p>
    <w:p w:rsidR="00735C2B" w:rsidRDefault="00735C2B" w:rsidP="00045A32">
      <w:pPr>
        <w:jc w:val="both"/>
        <w:rPr>
          <w:sz w:val="24"/>
          <w:szCs w:val="24"/>
          <w:lang w:val="es-ES"/>
        </w:rPr>
      </w:pPr>
    </w:p>
    <w:p w:rsidR="006C500F" w:rsidRDefault="006C500F" w:rsidP="00045A32">
      <w:pPr>
        <w:jc w:val="both"/>
        <w:rPr>
          <w:sz w:val="24"/>
          <w:szCs w:val="24"/>
          <w:lang w:val="es-ES"/>
        </w:rPr>
      </w:pPr>
      <w:r>
        <w:rPr>
          <w:sz w:val="24"/>
          <w:szCs w:val="24"/>
          <w:lang w:val="es-ES"/>
        </w:rPr>
        <w:t xml:space="preserve">La solicitud de supresión de la información y la revocatoria de la autorización no procederán cuando el </w:t>
      </w:r>
      <w:r w:rsidR="003D5ADD">
        <w:rPr>
          <w:sz w:val="24"/>
          <w:szCs w:val="24"/>
          <w:lang w:val="es-ES"/>
        </w:rPr>
        <w:t>Titular</w:t>
      </w:r>
      <w:r>
        <w:rPr>
          <w:sz w:val="24"/>
          <w:szCs w:val="24"/>
          <w:lang w:val="es-ES"/>
        </w:rPr>
        <w:t xml:space="preserve"> tenga un deber legal o contractual de permanecer en la base de datos.</w:t>
      </w:r>
    </w:p>
    <w:p w:rsidR="006C500F" w:rsidRDefault="006C500F" w:rsidP="00045A32">
      <w:pPr>
        <w:jc w:val="both"/>
        <w:rPr>
          <w:sz w:val="24"/>
          <w:szCs w:val="24"/>
          <w:lang w:val="es-ES"/>
        </w:rPr>
      </w:pPr>
    </w:p>
    <w:p w:rsidR="006C500F" w:rsidRDefault="006C500F" w:rsidP="00045A32">
      <w:pPr>
        <w:jc w:val="both"/>
        <w:rPr>
          <w:sz w:val="24"/>
          <w:szCs w:val="24"/>
          <w:lang w:val="es-ES"/>
        </w:rPr>
      </w:pPr>
      <w:r>
        <w:rPr>
          <w:sz w:val="24"/>
          <w:szCs w:val="24"/>
          <w:lang w:val="es-ES"/>
        </w:rPr>
        <w:t>Una vez se reciba la solicitud de revocatoria de la autorización se procederá a su estudio en el menor tiempo posible dentro de los tiempos legalmente definidos y, de ser el caso, a la supresión de la información de la base de datos a la que se refiera la autorización.</w:t>
      </w:r>
    </w:p>
    <w:p w:rsidR="006C500F" w:rsidRDefault="006C500F" w:rsidP="00045A32">
      <w:pPr>
        <w:jc w:val="both"/>
        <w:rPr>
          <w:sz w:val="24"/>
          <w:szCs w:val="24"/>
          <w:lang w:val="es-ES"/>
        </w:rPr>
      </w:pPr>
    </w:p>
    <w:p w:rsidR="00735C2B" w:rsidRDefault="00735C2B" w:rsidP="00045A32">
      <w:pPr>
        <w:jc w:val="both"/>
        <w:rPr>
          <w:sz w:val="24"/>
          <w:szCs w:val="24"/>
          <w:lang w:val="es-ES"/>
        </w:rPr>
      </w:pPr>
    </w:p>
    <w:p w:rsidR="00735C2B" w:rsidRPr="00735C2B" w:rsidRDefault="00735C2B" w:rsidP="00045A32">
      <w:pPr>
        <w:jc w:val="both"/>
        <w:rPr>
          <w:smallCaps/>
          <w:sz w:val="24"/>
          <w:szCs w:val="24"/>
          <w:lang w:val="es-ES"/>
        </w:rPr>
      </w:pPr>
      <w:r w:rsidRPr="00735C2B">
        <w:rPr>
          <w:smallCaps/>
          <w:sz w:val="24"/>
          <w:szCs w:val="24"/>
          <w:lang w:val="es-ES"/>
        </w:rPr>
        <w:t>Excepciones al deber de obtener la Autorización</w:t>
      </w:r>
    </w:p>
    <w:p w:rsidR="00735C2B" w:rsidRDefault="00735C2B" w:rsidP="00045A32">
      <w:pPr>
        <w:jc w:val="both"/>
        <w:rPr>
          <w:sz w:val="24"/>
          <w:szCs w:val="24"/>
          <w:lang w:val="es-ES"/>
        </w:rPr>
      </w:pPr>
    </w:p>
    <w:p w:rsidR="006C500F" w:rsidRDefault="006C500F" w:rsidP="00045A32">
      <w:pPr>
        <w:jc w:val="both"/>
        <w:rPr>
          <w:sz w:val="24"/>
          <w:szCs w:val="24"/>
          <w:lang w:val="es-ES"/>
        </w:rPr>
      </w:pPr>
      <w:r>
        <w:rPr>
          <w:sz w:val="24"/>
          <w:szCs w:val="24"/>
          <w:lang w:val="es-ES"/>
        </w:rPr>
        <w:t xml:space="preserve">No se requiere autorización cuando se trate de datos personales que se encuentren en fuentes de acceso público, independientemente del medio por el cual se tenga acceso, siempre que se trate de datos públicos. Tampoco cuando se trate de información requerida por una entidad pública o administrativa en ejercicio de sus funciones legales o por orden judicial, se trate de un caso de urgencia médica o sanitaria, el </w:t>
      </w:r>
      <w:r w:rsidR="003D5ADD">
        <w:rPr>
          <w:sz w:val="24"/>
          <w:szCs w:val="24"/>
          <w:lang w:val="es-ES"/>
        </w:rPr>
        <w:t>Tratamiento</w:t>
      </w:r>
      <w:r>
        <w:rPr>
          <w:sz w:val="24"/>
          <w:szCs w:val="24"/>
          <w:lang w:val="es-ES"/>
        </w:rPr>
        <w:t xml:space="preserve"> de la información haya sido autorizado legalmente con fines históricos, estadísticos o científicos, o </w:t>
      </w:r>
      <w:r w:rsidR="00244AD5">
        <w:rPr>
          <w:sz w:val="24"/>
          <w:szCs w:val="24"/>
          <w:lang w:val="es-ES"/>
        </w:rPr>
        <w:t>sean datos relacionados con el registro civil de las personas.</w:t>
      </w:r>
    </w:p>
    <w:p w:rsidR="00244AD5" w:rsidRDefault="00244AD5" w:rsidP="00045A32">
      <w:pPr>
        <w:jc w:val="both"/>
        <w:rPr>
          <w:sz w:val="24"/>
          <w:szCs w:val="24"/>
          <w:lang w:val="es-ES"/>
        </w:rPr>
      </w:pPr>
    </w:p>
    <w:p w:rsidR="00735C2B" w:rsidRDefault="00735C2B" w:rsidP="00045A32">
      <w:pPr>
        <w:jc w:val="both"/>
        <w:rPr>
          <w:sz w:val="24"/>
          <w:szCs w:val="24"/>
          <w:lang w:val="es-ES"/>
        </w:rPr>
      </w:pPr>
    </w:p>
    <w:p w:rsidR="00735C2B" w:rsidRPr="00735C2B" w:rsidRDefault="00735C2B" w:rsidP="00045A32">
      <w:pPr>
        <w:jc w:val="both"/>
        <w:rPr>
          <w:smallCaps/>
          <w:sz w:val="24"/>
          <w:szCs w:val="24"/>
          <w:lang w:val="es-ES"/>
        </w:rPr>
      </w:pPr>
      <w:r w:rsidRPr="00735C2B">
        <w:rPr>
          <w:smallCaps/>
          <w:sz w:val="24"/>
          <w:szCs w:val="24"/>
          <w:lang w:val="es-ES"/>
        </w:rPr>
        <w:t>Aviso de Privacidad</w:t>
      </w:r>
    </w:p>
    <w:p w:rsidR="00735C2B" w:rsidRDefault="00735C2B" w:rsidP="00045A32">
      <w:pPr>
        <w:jc w:val="both"/>
        <w:rPr>
          <w:sz w:val="24"/>
          <w:szCs w:val="24"/>
          <w:lang w:val="es-ES"/>
        </w:rPr>
      </w:pPr>
    </w:p>
    <w:p w:rsidR="00244AD5" w:rsidRDefault="00244AD5" w:rsidP="00045A32">
      <w:pPr>
        <w:jc w:val="both"/>
        <w:rPr>
          <w:sz w:val="24"/>
          <w:szCs w:val="24"/>
          <w:lang w:val="es-ES"/>
        </w:rPr>
      </w:pPr>
      <w:r>
        <w:rPr>
          <w:sz w:val="24"/>
          <w:szCs w:val="24"/>
          <w:lang w:val="es-ES"/>
        </w:rPr>
        <w:t xml:space="preserve">Cuando no sea posible poner a disposición del </w:t>
      </w:r>
      <w:r w:rsidR="003D5ADD">
        <w:rPr>
          <w:sz w:val="24"/>
          <w:szCs w:val="24"/>
          <w:lang w:val="es-ES"/>
        </w:rPr>
        <w:t>Titular</w:t>
      </w:r>
      <w:r>
        <w:rPr>
          <w:sz w:val="24"/>
          <w:szCs w:val="24"/>
          <w:lang w:val="es-ES"/>
        </w:rPr>
        <w:t xml:space="preserve"> las políticas de </w:t>
      </w:r>
      <w:r w:rsidR="003D5ADD">
        <w:rPr>
          <w:sz w:val="24"/>
          <w:szCs w:val="24"/>
          <w:lang w:val="es-ES"/>
        </w:rPr>
        <w:t>Tratamiento</w:t>
      </w:r>
      <w:r>
        <w:rPr>
          <w:sz w:val="24"/>
          <w:szCs w:val="24"/>
          <w:lang w:val="es-ES"/>
        </w:rPr>
        <w:t xml:space="preserve"> de la información, los responsables del </w:t>
      </w:r>
      <w:r w:rsidR="003D5ADD">
        <w:rPr>
          <w:sz w:val="24"/>
          <w:szCs w:val="24"/>
          <w:lang w:val="es-ES"/>
        </w:rPr>
        <w:t>Tratamiento</w:t>
      </w:r>
      <w:r>
        <w:rPr>
          <w:sz w:val="24"/>
          <w:szCs w:val="24"/>
          <w:lang w:val="es-ES"/>
        </w:rPr>
        <w:t xml:space="preserve"> informarán</w:t>
      </w:r>
      <w:r w:rsidRPr="00244AD5">
        <w:rPr>
          <w:sz w:val="24"/>
          <w:szCs w:val="24"/>
          <w:lang w:val="es-ES"/>
        </w:rPr>
        <w:t xml:space="preserve"> </w:t>
      </w:r>
      <w:r>
        <w:rPr>
          <w:sz w:val="24"/>
          <w:szCs w:val="24"/>
          <w:lang w:val="es-ES"/>
        </w:rPr>
        <w:t xml:space="preserve">al </w:t>
      </w:r>
      <w:r w:rsidR="003D5ADD">
        <w:rPr>
          <w:sz w:val="24"/>
          <w:szCs w:val="24"/>
          <w:lang w:val="es-ES"/>
        </w:rPr>
        <w:t>Titular</w:t>
      </w:r>
      <w:r>
        <w:rPr>
          <w:sz w:val="24"/>
          <w:szCs w:val="24"/>
          <w:lang w:val="es-ES"/>
        </w:rPr>
        <w:t xml:space="preserve">, mediante un aviso de privacidad, sobre la existencia de estas políticas y la forma en que podrá acceder a las mismas de manera oportuna y a más tardar al momento de la recolección de los datos personales. Este aviso de privacidad debe contener como mínimo el nombre o razón social del responsable, los datos de contacto del mismo, el </w:t>
      </w:r>
      <w:r w:rsidR="003D5ADD">
        <w:rPr>
          <w:sz w:val="24"/>
          <w:szCs w:val="24"/>
          <w:lang w:val="es-ES"/>
        </w:rPr>
        <w:t>Tratamiento</w:t>
      </w:r>
      <w:r>
        <w:rPr>
          <w:sz w:val="24"/>
          <w:szCs w:val="24"/>
          <w:lang w:val="es-ES"/>
        </w:rPr>
        <w:t xml:space="preserve"> al cual se someterán los datos y la finalidad de este, los derechos que tiene el </w:t>
      </w:r>
      <w:r w:rsidR="003D5ADD">
        <w:rPr>
          <w:sz w:val="24"/>
          <w:szCs w:val="24"/>
          <w:lang w:val="es-ES"/>
        </w:rPr>
        <w:t>Titular</w:t>
      </w:r>
      <w:r>
        <w:rPr>
          <w:sz w:val="24"/>
          <w:szCs w:val="24"/>
          <w:lang w:val="es-ES"/>
        </w:rPr>
        <w:t xml:space="preserve"> y los mecanismos dispuestos para que conozca la política de </w:t>
      </w:r>
      <w:r w:rsidR="003D5ADD">
        <w:rPr>
          <w:sz w:val="24"/>
          <w:szCs w:val="24"/>
          <w:lang w:val="es-ES"/>
        </w:rPr>
        <w:t>Tratamiento</w:t>
      </w:r>
      <w:r>
        <w:rPr>
          <w:sz w:val="24"/>
          <w:szCs w:val="24"/>
          <w:lang w:val="es-ES"/>
        </w:rPr>
        <w:t xml:space="preserve"> de la información, así como los cambios que se realicen.</w:t>
      </w:r>
    </w:p>
    <w:p w:rsidR="00244AD5" w:rsidRDefault="00244AD5" w:rsidP="00045A32">
      <w:pPr>
        <w:jc w:val="both"/>
        <w:rPr>
          <w:sz w:val="24"/>
          <w:szCs w:val="24"/>
          <w:lang w:val="es-ES"/>
        </w:rPr>
      </w:pPr>
    </w:p>
    <w:p w:rsidR="00244AD5" w:rsidRDefault="00244AD5" w:rsidP="00045A32">
      <w:pPr>
        <w:jc w:val="both"/>
        <w:rPr>
          <w:sz w:val="24"/>
          <w:szCs w:val="24"/>
          <w:lang w:val="es-ES"/>
        </w:rPr>
      </w:pPr>
      <w:r>
        <w:rPr>
          <w:sz w:val="24"/>
          <w:szCs w:val="24"/>
          <w:lang w:val="es-ES"/>
        </w:rPr>
        <w:t xml:space="preserve">Cuando se trate de datos sensibles, el aviso de privacidad deberá señalar de manera expresa el carácter facultativo de la respuesta a las preguntas que versen sobre este tipo de datos, esto no exime al responsable, como representante de la Secretaría Distrital del Hábitat, de dar a conocer la política de </w:t>
      </w:r>
      <w:r w:rsidR="003D5ADD">
        <w:rPr>
          <w:sz w:val="24"/>
          <w:szCs w:val="24"/>
          <w:lang w:val="es-ES"/>
        </w:rPr>
        <w:t>Tratamiento</w:t>
      </w:r>
      <w:r>
        <w:rPr>
          <w:sz w:val="24"/>
          <w:szCs w:val="24"/>
          <w:lang w:val="es-ES"/>
        </w:rPr>
        <w:t xml:space="preserve"> de la información que se ha adoptado.</w:t>
      </w:r>
    </w:p>
    <w:p w:rsidR="00244AD5" w:rsidRDefault="00244AD5" w:rsidP="00045A32">
      <w:pPr>
        <w:jc w:val="both"/>
        <w:rPr>
          <w:sz w:val="24"/>
          <w:szCs w:val="24"/>
          <w:lang w:val="es-ES"/>
        </w:rPr>
      </w:pPr>
    </w:p>
    <w:p w:rsidR="00244AD5" w:rsidRDefault="00244AD5" w:rsidP="00045A32">
      <w:pPr>
        <w:jc w:val="both"/>
        <w:rPr>
          <w:sz w:val="24"/>
          <w:szCs w:val="24"/>
          <w:lang w:val="es-ES"/>
        </w:rPr>
      </w:pPr>
      <w:r>
        <w:rPr>
          <w:sz w:val="24"/>
          <w:szCs w:val="24"/>
          <w:lang w:val="es-ES"/>
        </w:rPr>
        <w:t>El aviso de privacidad y la autorización deberá conservarse mientras perduren las obligaciones que de estos deriven, para lo cual podrán emplearse medios de almacenamiento electrónicos, informáticos o tecnológicos.</w:t>
      </w:r>
    </w:p>
    <w:p w:rsidR="002346C0" w:rsidRDefault="002346C0" w:rsidP="00045A32">
      <w:pPr>
        <w:jc w:val="both"/>
        <w:rPr>
          <w:sz w:val="24"/>
          <w:szCs w:val="24"/>
          <w:lang w:val="es-ES"/>
        </w:rPr>
      </w:pPr>
    </w:p>
    <w:p w:rsidR="002346C0" w:rsidRDefault="002346C0" w:rsidP="00045A32">
      <w:pPr>
        <w:jc w:val="both"/>
        <w:rPr>
          <w:sz w:val="24"/>
          <w:szCs w:val="24"/>
          <w:lang w:val="es-ES"/>
        </w:rPr>
      </w:pPr>
    </w:p>
    <w:p w:rsidR="009B728A" w:rsidRDefault="009B728A" w:rsidP="009B728A">
      <w:pPr>
        <w:pStyle w:val="Prrafodelista"/>
        <w:numPr>
          <w:ilvl w:val="0"/>
          <w:numId w:val="11"/>
        </w:numPr>
        <w:jc w:val="both"/>
        <w:rPr>
          <w:sz w:val="24"/>
          <w:szCs w:val="24"/>
          <w:lang w:val="es-ES"/>
        </w:rPr>
      </w:pPr>
      <w:r>
        <w:rPr>
          <w:sz w:val="24"/>
          <w:szCs w:val="24"/>
          <w:lang w:val="es-ES"/>
        </w:rPr>
        <w:t>TRATAMIENTO DE LA INFORMACIÓ</w:t>
      </w:r>
      <w:r w:rsidR="00B076CA">
        <w:rPr>
          <w:sz w:val="24"/>
          <w:szCs w:val="24"/>
          <w:lang w:val="es-ES"/>
        </w:rPr>
        <w:t>N</w:t>
      </w:r>
    </w:p>
    <w:p w:rsidR="009B728A" w:rsidRDefault="009B728A" w:rsidP="009B728A">
      <w:pPr>
        <w:jc w:val="both"/>
        <w:rPr>
          <w:sz w:val="24"/>
          <w:szCs w:val="24"/>
          <w:lang w:val="es-ES"/>
        </w:rPr>
      </w:pPr>
    </w:p>
    <w:p w:rsidR="009B728A" w:rsidRDefault="009B728A" w:rsidP="009B728A">
      <w:pPr>
        <w:jc w:val="both"/>
        <w:rPr>
          <w:sz w:val="24"/>
          <w:szCs w:val="24"/>
          <w:lang w:val="es-ES"/>
        </w:rPr>
      </w:pPr>
    </w:p>
    <w:p w:rsidR="00846904" w:rsidRDefault="00846904" w:rsidP="009B728A">
      <w:pPr>
        <w:jc w:val="both"/>
        <w:rPr>
          <w:sz w:val="24"/>
          <w:szCs w:val="24"/>
          <w:lang w:val="es-ES"/>
        </w:rPr>
      </w:pPr>
      <w:r>
        <w:rPr>
          <w:smallCaps/>
          <w:sz w:val="24"/>
          <w:szCs w:val="24"/>
          <w:lang w:val="es-ES"/>
        </w:rPr>
        <w:t>Responsable del tratamiento de la información en la secretaría distrital del hábitat</w:t>
      </w:r>
    </w:p>
    <w:p w:rsidR="00846904" w:rsidRDefault="00846904" w:rsidP="009B728A">
      <w:pPr>
        <w:jc w:val="both"/>
        <w:rPr>
          <w:sz w:val="24"/>
          <w:szCs w:val="24"/>
          <w:lang w:val="es-ES"/>
        </w:rPr>
      </w:pPr>
    </w:p>
    <w:p w:rsidR="00846904" w:rsidRDefault="00846904" w:rsidP="00846904">
      <w:pPr>
        <w:jc w:val="both"/>
        <w:rPr>
          <w:sz w:val="24"/>
          <w:szCs w:val="24"/>
          <w:lang w:val="es-ES"/>
        </w:rPr>
      </w:pPr>
      <w:r>
        <w:rPr>
          <w:sz w:val="24"/>
          <w:szCs w:val="24"/>
          <w:lang w:val="es-ES"/>
        </w:rPr>
        <w:t xml:space="preserve">El jefe de cada dependencia será el responsable del Tratamiento de la información, en ese sentido, deberá definir quién o quiénes serán los encargados del Tratamiento y adoptar los procedimientos para solicitar la autorización de parte del Titular de los datos personales que se requieran. </w:t>
      </w:r>
    </w:p>
    <w:p w:rsidR="00846904" w:rsidRDefault="00846904" w:rsidP="00846904">
      <w:pPr>
        <w:jc w:val="both"/>
        <w:rPr>
          <w:sz w:val="24"/>
          <w:szCs w:val="24"/>
          <w:lang w:val="es-ES"/>
        </w:rPr>
      </w:pPr>
    </w:p>
    <w:p w:rsidR="00846904" w:rsidRDefault="00846904" w:rsidP="009B728A">
      <w:pPr>
        <w:jc w:val="both"/>
        <w:rPr>
          <w:sz w:val="24"/>
          <w:szCs w:val="24"/>
          <w:lang w:val="es-ES"/>
        </w:rPr>
      </w:pPr>
    </w:p>
    <w:p w:rsidR="009B728A" w:rsidRPr="00A87844" w:rsidRDefault="00B076CA" w:rsidP="009B728A">
      <w:pPr>
        <w:jc w:val="both"/>
        <w:rPr>
          <w:smallCaps/>
          <w:sz w:val="24"/>
          <w:szCs w:val="24"/>
          <w:lang w:val="es-ES"/>
        </w:rPr>
      </w:pPr>
      <w:r w:rsidRPr="00A87844">
        <w:rPr>
          <w:smallCaps/>
          <w:sz w:val="24"/>
          <w:szCs w:val="24"/>
          <w:lang w:val="es-ES"/>
        </w:rPr>
        <w:t xml:space="preserve">Suministro </w:t>
      </w:r>
    </w:p>
    <w:p w:rsidR="00B076CA" w:rsidRDefault="00B076CA" w:rsidP="009B728A">
      <w:pPr>
        <w:jc w:val="both"/>
        <w:rPr>
          <w:sz w:val="24"/>
          <w:szCs w:val="24"/>
          <w:lang w:val="es-ES"/>
        </w:rPr>
      </w:pPr>
    </w:p>
    <w:p w:rsidR="00B076CA" w:rsidRDefault="00B076CA" w:rsidP="009B728A">
      <w:pPr>
        <w:jc w:val="both"/>
        <w:rPr>
          <w:sz w:val="24"/>
          <w:szCs w:val="24"/>
          <w:lang w:val="es-ES"/>
        </w:rPr>
      </w:pPr>
      <w:r>
        <w:rPr>
          <w:sz w:val="24"/>
          <w:szCs w:val="24"/>
          <w:lang w:val="es-ES"/>
        </w:rPr>
        <w:t>La información que reúna las condiciones establecidas por las normas de protecci</w:t>
      </w:r>
      <w:r w:rsidR="00A87844">
        <w:rPr>
          <w:sz w:val="24"/>
          <w:szCs w:val="24"/>
          <w:lang w:val="es-ES"/>
        </w:rPr>
        <w:t>ón de datos personales</w:t>
      </w:r>
      <w:r>
        <w:rPr>
          <w:sz w:val="24"/>
          <w:szCs w:val="24"/>
          <w:lang w:val="es-ES"/>
        </w:rPr>
        <w:t xml:space="preserve"> podrá suministrarse a: i) Los </w:t>
      </w:r>
      <w:r w:rsidR="003D5ADD">
        <w:rPr>
          <w:sz w:val="24"/>
          <w:szCs w:val="24"/>
          <w:lang w:val="es-ES"/>
        </w:rPr>
        <w:t>Titular</w:t>
      </w:r>
      <w:r>
        <w:rPr>
          <w:sz w:val="24"/>
          <w:szCs w:val="24"/>
          <w:lang w:val="es-ES"/>
        </w:rPr>
        <w:t xml:space="preserve">es, sus causahabientes o sus representantes legales; ii) Las entidades públicas o administrativas en el ejercicio de sus funciones legales o por orden judicial; iii) los terceros autorizados por el </w:t>
      </w:r>
      <w:r w:rsidR="003D5ADD">
        <w:rPr>
          <w:sz w:val="24"/>
          <w:szCs w:val="24"/>
          <w:lang w:val="es-ES"/>
        </w:rPr>
        <w:t>Titular</w:t>
      </w:r>
      <w:r>
        <w:rPr>
          <w:sz w:val="24"/>
          <w:szCs w:val="24"/>
          <w:lang w:val="es-ES"/>
        </w:rPr>
        <w:t xml:space="preserve"> o la ley.</w:t>
      </w:r>
    </w:p>
    <w:p w:rsidR="00C736AE" w:rsidRDefault="00C736AE" w:rsidP="009B728A">
      <w:pPr>
        <w:jc w:val="both"/>
        <w:rPr>
          <w:sz w:val="24"/>
          <w:szCs w:val="24"/>
          <w:lang w:val="es-ES"/>
        </w:rPr>
      </w:pPr>
    </w:p>
    <w:p w:rsidR="00C736AE" w:rsidRDefault="00C736AE" w:rsidP="009B728A">
      <w:pPr>
        <w:jc w:val="both"/>
        <w:rPr>
          <w:sz w:val="24"/>
          <w:szCs w:val="24"/>
          <w:lang w:val="es-ES"/>
        </w:rPr>
      </w:pPr>
      <w:r>
        <w:rPr>
          <w:sz w:val="24"/>
          <w:szCs w:val="24"/>
          <w:lang w:val="es-ES"/>
        </w:rPr>
        <w:t>La información solicitada podrá ser suministrada por cualquier medio</w:t>
      </w:r>
      <w:r w:rsidR="00A87844">
        <w:rPr>
          <w:sz w:val="24"/>
          <w:szCs w:val="24"/>
          <w:lang w:val="es-ES"/>
        </w:rPr>
        <w:t>,</w:t>
      </w:r>
      <w:r>
        <w:rPr>
          <w:sz w:val="24"/>
          <w:szCs w:val="24"/>
          <w:lang w:val="es-ES"/>
        </w:rPr>
        <w:t xml:space="preserve"> incluyendo los electrónicos, seg</w:t>
      </w:r>
      <w:r w:rsidR="00A87844">
        <w:rPr>
          <w:sz w:val="24"/>
          <w:szCs w:val="24"/>
          <w:lang w:val="es-ES"/>
        </w:rPr>
        <w:t xml:space="preserve">ún lo requiera el </w:t>
      </w:r>
      <w:r w:rsidR="003D5ADD">
        <w:rPr>
          <w:sz w:val="24"/>
          <w:szCs w:val="24"/>
          <w:lang w:val="es-ES"/>
        </w:rPr>
        <w:t>Titular</w:t>
      </w:r>
      <w:r w:rsidR="00A87844">
        <w:rPr>
          <w:sz w:val="24"/>
          <w:szCs w:val="24"/>
          <w:lang w:val="es-ES"/>
        </w:rPr>
        <w:t>;</w:t>
      </w:r>
      <w:r>
        <w:rPr>
          <w:sz w:val="24"/>
          <w:szCs w:val="24"/>
          <w:lang w:val="es-ES"/>
        </w:rPr>
        <w:t xml:space="preserve"> deberá ser de fácil lectura, sin barreras técnicas que impidan su acceso, </w:t>
      </w:r>
      <w:r w:rsidR="00A87844">
        <w:rPr>
          <w:sz w:val="24"/>
          <w:szCs w:val="24"/>
          <w:lang w:val="es-ES"/>
        </w:rPr>
        <w:t xml:space="preserve">y </w:t>
      </w:r>
      <w:r>
        <w:rPr>
          <w:sz w:val="24"/>
          <w:szCs w:val="24"/>
          <w:lang w:val="es-ES"/>
        </w:rPr>
        <w:t>deberá corresponder en todo a aquella que repose en la base de datos.</w:t>
      </w:r>
    </w:p>
    <w:p w:rsidR="00C736AE" w:rsidRDefault="00C736AE" w:rsidP="009B728A">
      <w:pPr>
        <w:jc w:val="both"/>
        <w:rPr>
          <w:sz w:val="24"/>
          <w:szCs w:val="24"/>
          <w:lang w:val="es-ES"/>
        </w:rPr>
      </w:pPr>
    </w:p>
    <w:p w:rsidR="00C736AE" w:rsidRDefault="00C736AE" w:rsidP="009B728A">
      <w:pPr>
        <w:jc w:val="both"/>
        <w:rPr>
          <w:sz w:val="24"/>
          <w:szCs w:val="24"/>
          <w:lang w:val="es-ES"/>
        </w:rPr>
      </w:pPr>
    </w:p>
    <w:p w:rsidR="00C736AE" w:rsidRPr="00A87844" w:rsidRDefault="00C736AE" w:rsidP="009B728A">
      <w:pPr>
        <w:jc w:val="both"/>
        <w:rPr>
          <w:smallCaps/>
          <w:sz w:val="24"/>
          <w:szCs w:val="24"/>
          <w:lang w:val="es-ES"/>
        </w:rPr>
      </w:pPr>
      <w:r w:rsidRPr="00A87844">
        <w:rPr>
          <w:smallCaps/>
          <w:sz w:val="24"/>
          <w:szCs w:val="24"/>
          <w:lang w:val="es-ES"/>
        </w:rPr>
        <w:t>Consulta</w:t>
      </w:r>
    </w:p>
    <w:p w:rsidR="00C736AE" w:rsidRDefault="00C736AE" w:rsidP="009B728A">
      <w:pPr>
        <w:jc w:val="both"/>
        <w:rPr>
          <w:sz w:val="24"/>
          <w:szCs w:val="24"/>
          <w:lang w:val="es-ES"/>
        </w:rPr>
      </w:pPr>
    </w:p>
    <w:p w:rsidR="00C736AE" w:rsidRDefault="00C736AE" w:rsidP="009B728A">
      <w:pPr>
        <w:jc w:val="both"/>
        <w:rPr>
          <w:sz w:val="24"/>
          <w:szCs w:val="24"/>
          <w:lang w:val="es-ES"/>
        </w:rPr>
      </w:pPr>
      <w:r>
        <w:rPr>
          <w:sz w:val="24"/>
          <w:szCs w:val="24"/>
          <w:lang w:val="es-ES"/>
        </w:rPr>
        <w:t xml:space="preserve">La información personal del </w:t>
      </w:r>
      <w:r w:rsidR="003D5ADD">
        <w:rPr>
          <w:sz w:val="24"/>
          <w:szCs w:val="24"/>
          <w:lang w:val="es-ES"/>
        </w:rPr>
        <w:t>Titular</w:t>
      </w:r>
      <w:r>
        <w:rPr>
          <w:sz w:val="24"/>
          <w:szCs w:val="24"/>
          <w:lang w:val="es-ES"/>
        </w:rPr>
        <w:t xml:space="preserve"> que repose en la base de datos se podrá consultar por los </w:t>
      </w:r>
      <w:r w:rsidR="003D5ADD">
        <w:rPr>
          <w:sz w:val="24"/>
          <w:szCs w:val="24"/>
          <w:lang w:val="es-ES"/>
        </w:rPr>
        <w:t>Titular</w:t>
      </w:r>
      <w:r>
        <w:rPr>
          <w:sz w:val="24"/>
          <w:szCs w:val="24"/>
          <w:lang w:val="es-ES"/>
        </w:rPr>
        <w:t>es, sus causahabie</w:t>
      </w:r>
      <w:r w:rsidR="00A87844">
        <w:rPr>
          <w:sz w:val="24"/>
          <w:szCs w:val="24"/>
          <w:lang w:val="es-ES"/>
        </w:rPr>
        <w:t>ntes y los usuarios autorizados.</w:t>
      </w:r>
      <w:r>
        <w:rPr>
          <w:sz w:val="24"/>
          <w:szCs w:val="24"/>
          <w:lang w:val="es-ES"/>
        </w:rPr>
        <w:t xml:space="preserve"> </w:t>
      </w:r>
      <w:r w:rsidR="00A87844">
        <w:rPr>
          <w:sz w:val="24"/>
          <w:szCs w:val="24"/>
          <w:lang w:val="es-ES"/>
        </w:rPr>
        <w:t xml:space="preserve">El </w:t>
      </w:r>
      <w:r>
        <w:rPr>
          <w:sz w:val="24"/>
          <w:szCs w:val="24"/>
          <w:lang w:val="es-ES"/>
        </w:rPr>
        <w:t xml:space="preserve">encargado del </w:t>
      </w:r>
      <w:r w:rsidR="003D5ADD">
        <w:rPr>
          <w:sz w:val="24"/>
          <w:szCs w:val="24"/>
          <w:lang w:val="es-ES"/>
        </w:rPr>
        <w:t>Tratamiento</w:t>
      </w:r>
      <w:r>
        <w:rPr>
          <w:sz w:val="24"/>
          <w:szCs w:val="24"/>
          <w:lang w:val="es-ES"/>
        </w:rPr>
        <w:t xml:space="preserve"> permitirá la consulta de toda la información contenida en el registro individual o que esté vinculada con la identificación del </w:t>
      </w:r>
      <w:r w:rsidR="003D5ADD">
        <w:rPr>
          <w:sz w:val="24"/>
          <w:szCs w:val="24"/>
          <w:lang w:val="es-ES"/>
        </w:rPr>
        <w:t>Titular</w:t>
      </w:r>
      <w:r>
        <w:rPr>
          <w:sz w:val="24"/>
          <w:szCs w:val="24"/>
          <w:lang w:val="es-ES"/>
        </w:rPr>
        <w:t xml:space="preserve">. La consulta se formulará por el medio que el responsable del </w:t>
      </w:r>
      <w:r w:rsidR="003D5ADD">
        <w:rPr>
          <w:sz w:val="24"/>
          <w:szCs w:val="24"/>
          <w:lang w:val="es-ES"/>
        </w:rPr>
        <w:t>Tratamiento</w:t>
      </w:r>
      <w:r>
        <w:rPr>
          <w:sz w:val="24"/>
          <w:szCs w:val="24"/>
          <w:lang w:val="es-ES"/>
        </w:rPr>
        <w:t xml:space="preserve"> habilite</w:t>
      </w:r>
      <w:r w:rsidR="00A87844">
        <w:rPr>
          <w:sz w:val="24"/>
          <w:szCs w:val="24"/>
          <w:lang w:val="es-ES"/>
        </w:rPr>
        <w:t>,</w:t>
      </w:r>
      <w:r>
        <w:rPr>
          <w:sz w:val="24"/>
          <w:szCs w:val="24"/>
          <w:lang w:val="es-ES"/>
        </w:rPr>
        <w:t xml:space="preserve"> siempre y cuando se</w:t>
      </w:r>
      <w:r w:rsidR="00A87844">
        <w:rPr>
          <w:sz w:val="24"/>
          <w:szCs w:val="24"/>
          <w:lang w:val="es-ES"/>
        </w:rPr>
        <w:t xml:space="preserve"> pueda conservar prueba de esta;</w:t>
      </w:r>
      <w:r>
        <w:rPr>
          <w:sz w:val="24"/>
          <w:szCs w:val="24"/>
          <w:lang w:val="es-ES"/>
        </w:rPr>
        <w:t xml:space="preserve"> </w:t>
      </w:r>
      <w:r w:rsidR="00A87844">
        <w:rPr>
          <w:sz w:val="24"/>
          <w:szCs w:val="24"/>
          <w:lang w:val="es-ES"/>
        </w:rPr>
        <w:t>s</w:t>
      </w:r>
      <w:r>
        <w:rPr>
          <w:sz w:val="24"/>
          <w:szCs w:val="24"/>
          <w:lang w:val="es-ES"/>
        </w:rPr>
        <w:t>erá atendida en un término máximo de diez (10) días hábiles a partir de la fecha de recibo de la misma, en caso de que no sea posible atender la consulta en este tiempo se informará al interesado expresando los motivos de la demora y la fecha en que será atendida la consulta, que no podrá superar los cinco (5) días hábiles siguientes al vencimiento del primer término.</w:t>
      </w:r>
    </w:p>
    <w:p w:rsidR="002D61D5" w:rsidRDefault="002D61D5" w:rsidP="009B728A">
      <w:pPr>
        <w:jc w:val="both"/>
        <w:rPr>
          <w:sz w:val="24"/>
          <w:szCs w:val="24"/>
          <w:lang w:val="es-ES"/>
        </w:rPr>
      </w:pPr>
    </w:p>
    <w:p w:rsidR="00A87844" w:rsidRDefault="00A87844" w:rsidP="009B728A">
      <w:pPr>
        <w:jc w:val="both"/>
        <w:rPr>
          <w:sz w:val="24"/>
          <w:szCs w:val="24"/>
          <w:lang w:val="es-ES"/>
        </w:rPr>
      </w:pPr>
    </w:p>
    <w:p w:rsidR="002D61D5" w:rsidRPr="00A87844" w:rsidRDefault="002D61D5" w:rsidP="009B728A">
      <w:pPr>
        <w:jc w:val="both"/>
        <w:rPr>
          <w:smallCaps/>
          <w:sz w:val="24"/>
          <w:szCs w:val="24"/>
          <w:lang w:val="es-ES"/>
        </w:rPr>
      </w:pPr>
      <w:r w:rsidRPr="00A87844">
        <w:rPr>
          <w:smallCaps/>
          <w:sz w:val="24"/>
          <w:szCs w:val="24"/>
          <w:lang w:val="es-ES"/>
        </w:rPr>
        <w:t>Circulación</w:t>
      </w:r>
    </w:p>
    <w:p w:rsidR="002D61D5" w:rsidRDefault="002D61D5" w:rsidP="009B728A">
      <w:pPr>
        <w:jc w:val="both"/>
        <w:rPr>
          <w:sz w:val="24"/>
          <w:szCs w:val="24"/>
          <w:lang w:val="es-ES"/>
        </w:rPr>
      </w:pPr>
    </w:p>
    <w:p w:rsidR="002D61D5" w:rsidRDefault="002D61D5" w:rsidP="009B728A">
      <w:pPr>
        <w:jc w:val="both"/>
        <w:rPr>
          <w:sz w:val="24"/>
          <w:szCs w:val="24"/>
          <w:lang w:val="es-ES"/>
        </w:rPr>
      </w:pPr>
      <w:r>
        <w:rPr>
          <w:sz w:val="24"/>
          <w:szCs w:val="24"/>
          <w:lang w:val="es-ES"/>
        </w:rPr>
        <w:t xml:space="preserve">La información personal recolectada o suministrada de conformidad con lo dispuesto en las leyes de protección de datos personales podrá ser entregada de manera verbal, escrita o puesta a disposición de: i) los </w:t>
      </w:r>
      <w:r w:rsidR="003D5ADD">
        <w:rPr>
          <w:sz w:val="24"/>
          <w:szCs w:val="24"/>
          <w:lang w:val="es-ES"/>
        </w:rPr>
        <w:t>Titular</w:t>
      </w:r>
      <w:r>
        <w:rPr>
          <w:sz w:val="24"/>
          <w:szCs w:val="24"/>
          <w:lang w:val="es-ES"/>
        </w:rPr>
        <w:t xml:space="preserve">es y las personas debidamente autorizadas por estos, así como a sus causahabientes, mediante el procedimiento de consulta; ii) a los usuarios de la información dentro de los parámetros legales; iii) a las autoridades judiciales previa orden judicial; iv) a las entidades públicas del poder ejecutivo cuando conocer dicha información corresponda al cumplimiento de sus funciones; v) a los órganos de control y demás dependencias de investigación disciplinaria, fiscal o administrativa, cuando esta sea necesaria para el desarrollo de una investigación en curso; vi) a otros operadores de datos cuando medie autorización del </w:t>
      </w:r>
      <w:r w:rsidR="003D5ADD">
        <w:rPr>
          <w:sz w:val="24"/>
          <w:szCs w:val="24"/>
          <w:lang w:val="es-ES"/>
        </w:rPr>
        <w:t>Titular</w:t>
      </w:r>
      <w:r>
        <w:rPr>
          <w:sz w:val="24"/>
          <w:szCs w:val="24"/>
          <w:lang w:val="es-ES"/>
        </w:rPr>
        <w:t xml:space="preserve"> o cuando el banco de datos de destino tenga la misma finalidad que la que tiene el operador que entrega el dato o una finalidad que la comprenda; vii) a las personas que sean autorizadas por la ley.</w:t>
      </w:r>
    </w:p>
    <w:p w:rsidR="005A45EC" w:rsidRDefault="005A45EC" w:rsidP="009B728A">
      <w:pPr>
        <w:jc w:val="both"/>
        <w:rPr>
          <w:sz w:val="24"/>
          <w:szCs w:val="24"/>
          <w:lang w:val="es-ES"/>
        </w:rPr>
      </w:pPr>
    </w:p>
    <w:p w:rsidR="00A87844" w:rsidRDefault="00A87844" w:rsidP="009B728A">
      <w:pPr>
        <w:jc w:val="both"/>
        <w:rPr>
          <w:sz w:val="24"/>
          <w:szCs w:val="24"/>
          <w:lang w:val="es-ES"/>
        </w:rPr>
      </w:pPr>
    </w:p>
    <w:p w:rsidR="005A45EC" w:rsidRPr="00A87844" w:rsidRDefault="005A45EC" w:rsidP="009B728A">
      <w:pPr>
        <w:jc w:val="both"/>
        <w:rPr>
          <w:smallCaps/>
          <w:sz w:val="24"/>
          <w:szCs w:val="24"/>
          <w:lang w:val="es-ES"/>
        </w:rPr>
      </w:pPr>
      <w:r w:rsidRPr="00A87844">
        <w:rPr>
          <w:smallCaps/>
          <w:sz w:val="24"/>
          <w:szCs w:val="24"/>
          <w:lang w:val="es-ES"/>
        </w:rPr>
        <w:t xml:space="preserve">Transferencia </w:t>
      </w:r>
    </w:p>
    <w:p w:rsidR="005A45EC" w:rsidRDefault="005A45EC" w:rsidP="009B728A">
      <w:pPr>
        <w:jc w:val="both"/>
        <w:rPr>
          <w:sz w:val="24"/>
          <w:szCs w:val="24"/>
          <w:lang w:val="es-ES"/>
        </w:rPr>
      </w:pPr>
    </w:p>
    <w:p w:rsidR="002D61D5" w:rsidRDefault="005A45EC" w:rsidP="009B728A">
      <w:pPr>
        <w:jc w:val="both"/>
        <w:rPr>
          <w:sz w:val="24"/>
          <w:szCs w:val="24"/>
          <w:lang w:val="es-ES"/>
        </w:rPr>
      </w:pPr>
      <w:r>
        <w:rPr>
          <w:sz w:val="24"/>
          <w:szCs w:val="24"/>
          <w:lang w:val="es-ES"/>
        </w:rPr>
        <w:t xml:space="preserve">Se permite la transferencia de datos personales a países que proporcionen niveles adecuados de protección de datos de acuerdo con los estándares fijados por la Autoridad de Protección de Datos sobre la materia, que en ningún caso podrán ser inferiores a los que la normatividad nacional establece; la transferencia a países que no acrediten estos estándares está prohibida, salvo que se trate de: i) información cuya transferencia haya sido expresa e inequívocamente autorizada por el </w:t>
      </w:r>
      <w:r w:rsidR="003D5ADD">
        <w:rPr>
          <w:sz w:val="24"/>
          <w:szCs w:val="24"/>
          <w:lang w:val="es-ES"/>
        </w:rPr>
        <w:t>Titular</w:t>
      </w:r>
      <w:r>
        <w:rPr>
          <w:sz w:val="24"/>
          <w:szCs w:val="24"/>
          <w:lang w:val="es-ES"/>
        </w:rPr>
        <w:t xml:space="preserve">; ii) intercambio de datos de carácter médico por razones de salud o higiene pública y así lo exija el </w:t>
      </w:r>
      <w:r w:rsidR="003D5ADD">
        <w:rPr>
          <w:sz w:val="24"/>
          <w:szCs w:val="24"/>
          <w:lang w:val="es-ES"/>
        </w:rPr>
        <w:t>Tratamiento</w:t>
      </w:r>
      <w:r>
        <w:rPr>
          <w:sz w:val="24"/>
          <w:szCs w:val="24"/>
          <w:lang w:val="es-ES"/>
        </w:rPr>
        <w:t xml:space="preserve"> del </w:t>
      </w:r>
      <w:r w:rsidR="003D5ADD">
        <w:rPr>
          <w:sz w:val="24"/>
          <w:szCs w:val="24"/>
          <w:lang w:val="es-ES"/>
        </w:rPr>
        <w:t>Titular</w:t>
      </w:r>
      <w:r>
        <w:rPr>
          <w:sz w:val="24"/>
          <w:szCs w:val="24"/>
          <w:lang w:val="es-ES"/>
        </w:rPr>
        <w:t xml:space="preserve">; iii) transferencias bancarias o bursátiles conforme a la legislación aplicable; iv) transferencias acordadas en el marco de tratados internacionales en los que la República de Colombia sea parte y con fundamento en el principio de reciprocidad; v) transferencias necesarias para la ejecución de un contrato entre el </w:t>
      </w:r>
      <w:r w:rsidR="003D5ADD">
        <w:rPr>
          <w:sz w:val="24"/>
          <w:szCs w:val="24"/>
          <w:lang w:val="es-ES"/>
        </w:rPr>
        <w:t>Titular</w:t>
      </w:r>
      <w:r>
        <w:rPr>
          <w:sz w:val="24"/>
          <w:szCs w:val="24"/>
          <w:lang w:val="es-ES"/>
        </w:rPr>
        <w:t xml:space="preserve"> y la Secretaría Distrital del Hábitat, o para la ejecución de medidas precontractuales siempre que se cuente con autorización del </w:t>
      </w:r>
      <w:r w:rsidR="003D5ADD">
        <w:rPr>
          <w:sz w:val="24"/>
          <w:szCs w:val="24"/>
          <w:lang w:val="es-ES"/>
        </w:rPr>
        <w:t>Titular</w:t>
      </w:r>
      <w:r>
        <w:rPr>
          <w:sz w:val="24"/>
          <w:szCs w:val="24"/>
          <w:lang w:val="es-ES"/>
        </w:rPr>
        <w:t>; vi) transferencias legalmente exigidas para la salvaguardia del interés público, o para el ejercicio, reconocimiento o defensa de un derecho dentro de un proceso judicial.</w:t>
      </w:r>
    </w:p>
    <w:p w:rsidR="007A1AAC" w:rsidRDefault="007A1AAC" w:rsidP="009B728A">
      <w:pPr>
        <w:jc w:val="both"/>
        <w:rPr>
          <w:sz w:val="24"/>
          <w:szCs w:val="24"/>
          <w:lang w:val="es-ES"/>
        </w:rPr>
      </w:pPr>
    </w:p>
    <w:p w:rsidR="00A87844" w:rsidRDefault="00A87844" w:rsidP="009B728A">
      <w:pPr>
        <w:jc w:val="both"/>
        <w:rPr>
          <w:sz w:val="24"/>
          <w:szCs w:val="24"/>
          <w:lang w:val="es-ES"/>
        </w:rPr>
      </w:pPr>
    </w:p>
    <w:p w:rsidR="007A1AAC" w:rsidRPr="00A87844" w:rsidRDefault="007A1AAC" w:rsidP="009B728A">
      <w:pPr>
        <w:jc w:val="both"/>
        <w:rPr>
          <w:smallCaps/>
          <w:sz w:val="24"/>
          <w:szCs w:val="24"/>
          <w:lang w:val="es-ES"/>
        </w:rPr>
      </w:pPr>
      <w:r w:rsidRPr="00A87844">
        <w:rPr>
          <w:smallCaps/>
          <w:sz w:val="24"/>
          <w:szCs w:val="24"/>
          <w:lang w:val="es-ES"/>
        </w:rPr>
        <w:t>Transmisión</w:t>
      </w:r>
    </w:p>
    <w:p w:rsidR="007A1AAC" w:rsidRDefault="007A1AAC" w:rsidP="009B728A">
      <w:pPr>
        <w:jc w:val="both"/>
        <w:rPr>
          <w:sz w:val="24"/>
          <w:szCs w:val="24"/>
          <w:lang w:val="es-ES"/>
        </w:rPr>
      </w:pPr>
    </w:p>
    <w:p w:rsidR="007A1AAC" w:rsidRDefault="007A1AAC" w:rsidP="009B728A">
      <w:pPr>
        <w:jc w:val="both"/>
        <w:rPr>
          <w:sz w:val="24"/>
          <w:szCs w:val="24"/>
          <w:lang w:val="es-ES"/>
        </w:rPr>
      </w:pPr>
      <w:r>
        <w:rPr>
          <w:sz w:val="24"/>
          <w:szCs w:val="24"/>
          <w:lang w:val="es-ES"/>
        </w:rPr>
        <w:t xml:space="preserve">La transmisión de datos personales dentro del </w:t>
      </w:r>
      <w:r w:rsidR="003D5ADD">
        <w:rPr>
          <w:sz w:val="24"/>
          <w:szCs w:val="24"/>
          <w:lang w:val="es-ES"/>
        </w:rPr>
        <w:t>Tratamiento</w:t>
      </w:r>
      <w:r>
        <w:rPr>
          <w:sz w:val="24"/>
          <w:szCs w:val="24"/>
          <w:lang w:val="es-ES"/>
        </w:rPr>
        <w:t xml:space="preserve"> de la información implica la comunicación de los datos suministrados y autorizados por el </w:t>
      </w:r>
      <w:r w:rsidR="003D5ADD">
        <w:rPr>
          <w:sz w:val="24"/>
          <w:szCs w:val="24"/>
          <w:lang w:val="es-ES"/>
        </w:rPr>
        <w:t>Titular</w:t>
      </w:r>
      <w:r>
        <w:rPr>
          <w:sz w:val="24"/>
          <w:szCs w:val="24"/>
          <w:lang w:val="es-ES"/>
        </w:rPr>
        <w:t xml:space="preserve">, para que quien los reciba realice un nuevo </w:t>
      </w:r>
      <w:r w:rsidR="003D5ADD">
        <w:rPr>
          <w:sz w:val="24"/>
          <w:szCs w:val="24"/>
          <w:lang w:val="es-ES"/>
        </w:rPr>
        <w:t>Tratamiento</w:t>
      </w:r>
      <w:r>
        <w:rPr>
          <w:sz w:val="24"/>
          <w:szCs w:val="24"/>
          <w:lang w:val="es-ES"/>
        </w:rPr>
        <w:t xml:space="preserve"> con los datos que le han sido remitidos. La transmisión debe ser autorizada por el </w:t>
      </w:r>
      <w:r w:rsidR="003D5ADD">
        <w:rPr>
          <w:sz w:val="24"/>
          <w:szCs w:val="24"/>
          <w:lang w:val="es-ES"/>
        </w:rPr>
        <w:t>Titular</w:t>
      </w:r>
      <w:r>
        <w:rPr>
          <w:sz w:val="24"/>
          <w:szCs w:val="24"/>
          <w:lang w:val="es-ES"/>
        </w:rPr>
        <w:t xml:space="preserve"> y la Secretaría Distrital del Hábitat, a través de los responsables, debe informarle a cuáles entidades pueden ser transmitidos sus datos y cuál será la finalidad de dicha transmisión.</w:t>
      </w:r>
    </w:p>
    <w:p w:rsidR="007A1AAC" w:rsidRDefault="007A1AAC" w:rsidP="007A1AAC">
      <w:pPr>
        <w:jc w:val="both"/>
        <w:rPr>
          <w:sz w:val="24"/>
          <w:szCs w:val="24"/>
          <w:lang w:val="es-ES"/>
        </w:rPr>
      </w:pPr>
    </w:p>
    <w:p w:rsidR="007A1AAC" w:rsidRDefault="007A1AAC" w:rsidP="007A1AAC">
      <w:pPr>
        <w:jc w:val="both"/>
        <w:rPr>
          <w:sz w:val="24"/>
          <w:szCs w:val="24"/>
          <w:lang w:val="es-ES"/>
        </w:rPr>
      </w:pPr>
      <w:r>
        <w:rPr>
          <w:sz w:val="24"/>
          <w:szCs w:val="24"/>
          <w:lang w:val="es-ES"/>
        </w:rPr>
        <w:t xml:space="preserve">Las transmisiones internacionales de datos personales que se efectúen entre la Secretaría Distrital del Hábitat y un encargado para permitir que este realice el </w:t>
      </w:r>
      <w:r w:rsidR="003D5ADD">
        <w:rPr>
          <w:sz w:val="24"/>
          <w:szCs w:val="24"/>
          <w:lang w:val="es-ES"/>
        </w:rPr>
        <w:t>Tratamiento</w:t>
      </w:r>
      <w:r>
        <w:rPr>
          <w:sz w:val="24"/>
          <w:szCs w:val="24"/>
          <w:lang w:val="es-ES"/>
        </w:rPr>
        <w:t xml:space="preserve"> por cuenta de la entidad, no requerirán ser informadas al </w:t>
      </w:r>
      <w:r w:rsidR="003D5ADD">
        <w:rPr>
          <w:sz w:val="24"/>
          <w:szCs w:val="24"/>
          <w:lang w:val="es-ES"/>
        </w:rPr>
        <w:t>Titular</w:t>
      </w:r>
      <w:r>
        <w:rPr>
          <w:sz w:val="24"/>
          <w:szCs w:val="24"/>
          <w:lang w:val="es-ES"/>
        </w:rPr>
        <w:t xml:space="preserve"> ni contar con su consentimiento cuando la relación se de en el marco de un contrato de transmisión de datos personales.</w:t>
      </w:r>
    </w:p>
    <w:p w:rsidR="007A1AAC" w:rsidRDefault="007A1AAC" w:rsidP="007A1AAC">
      <w:pPr>
        <w:jc w:val="both"/>
        <w:rPr>
          <w:sz w:val="24"/>
          <w:szCs w:val="24"/>
          <w:lang w:val="es-ES"/>
        </w:rPr>
      </w:pPr>
    </w:p>
    <w:p w:rsidR="007A1AAC" w:rsidRDefault="007A1AAC" w:rsidP="007A1AAC">
      <w:pPr>
        <w:jc w:val="both"/>
        <w:rPr>
          <w:sz w:val="24"/>
          <w:szCs w:val="24"/>
          <w:lang w:val="es-ES"/>
        </w:rPr>
      </w:pPr>
      <w:r>
        <w:rPr>
          <w:sz w:val="24"/>
          <w:szCs w:val="24"/>
          <w:lang w:val="es-ES"/>
        </w:rPr>
        <w:t xml:space="preserve">El contrato de transmisión de datos personales que suscriba la Secretaría Distrital del Hábitat, en su roll de responsable del </w:t>
      </w:r>
      <w:r w:rsidR="003D5ADD">
        <w:rPr>
          <w:sz w:val="24"/>
          <w:szCs w:val="24"/>
          <w:lang w:val="es-ES"/>
        </w:rPr>
        <w:t>Tratamiento</w:t>
      </w:r>
      <w:r>
        <w:rPr>
          <w:sz w:val="24"/>
          <w:szCs w:val="24"/>
          <w:lang w:val="es-ES"/>
        </w:rPr>
        <w:t xml:space="preserve">, con una persona natural o jurídica que se desempeñe como encargada para adelantar el </w:t>
      </w:r>
      <w:r w:rsidR="003D5ADD">
        <w:rPr>
          <w:sz w:val="24"/>
          <w:szCs w:val="24"/>
          <w:lang w:val="es-ES"/>
        </w:rPr>
        <w:t>Tratamiento</w:t>
      </w:r>
      <w:r>
        <w:rPr>
          <w:sz w:val="24"/>
          <w:szCs w:val="24"/>
          <w:lang w:val="es-ES"/>
        </w:rPr>
        <w:t xml:space="preserve"> de datos personales bajo el control y responsabilidad de la entidad, contendrá la delimitación del alcance del </w:t>
      </w:r>
      <w:r w:rsidR="003D5ADD">
        <w:rPr>
          <w:sz w:val="24"/>
          <w:szCs w:val="24"/>
          <w:lang w:val="es-ES"/>
        </w:rPr>
        <w:t>Tratamiento</w:t>
      </w:r>
      <w:r>
        <w:rPr>
          <w:sz w:val="24"/>
          <w:szCs w:val="24"/>
          <w:lang w:val="es-ES"/>
        </w:rPr>
        <w:t xml:space="preserve">, las actividades que el encargado está autorizado a realizar, se definirán las obligaciones de ambas partes con el </w:t>
      </w:r>
      <w:r w:rsidR="003D5ADD">
        <w:rPr>
          <w:sz w:val="24"/>
          <w:szCs w:val="24"/>
          <w:lang w:val="es-ES"/>
        </w:rPr>
        <w:t>Titular</w:t>
      </w:r>
      <w:r>
        <w:rPr>
          <w:sz w:val="24"/>
          <w:szCs w:val="24"/>
          <w:lang w:val="es-ES"/>
        </w:rPr>
        <w:t xml:space="preserve"> de la información y se comprometerán a dar aplicación a la presente política de </w:t>
      </w:r>
      <w:r w:rsidR="003D5ADD">
        <w:rPr>
          <w:sz w:val="24"/>
          <w:szCs w:val="24"/>
          <w:lang w:val="es-ES"/>
        </w:rPr>
        <w:t>Tratamiento</w:t>
      </w:r>
      <w:r>
        <w:rPr>
          <w:sz w:val="24"/>
          <w:szCs w:val="24"/>
          <w:lang w:val="es-ES"/>
        </w:rPr>
        <w:t xml:space="preserve"> de la información ajustándose a los límites definidos por el </w:t>
      </w:r>
      <w:r w:rsidR="003D5ADD">
        <w:rPr>
          <w:sz w:val="24"/>
          <w:szCs w:val="24"/>
          <w:lang w:val="es-ES"/>
        </w:rPr>
        <w:t>Titular</w:t>
      </w:r>
      <w:r>
        <w:rPr>
          <w:sz w:val="24"/>
          <w:szCs w:val="24"/>
          <w:lang w:val="es-ES"/>
        </w:rPr>
        <w:t xml:space="preserve"> al momento de entregar sus datos personales.</w:t>
      </w:r>
    </w:p>
    <w:p w:rsidR="007A1AAC" w:rsidRDefault="007A1AAC" w:rsidP="009B728A">
      <w:pPr>
        <w:jc w:val="both"/>
        <w:rPr>
          <w:sz w:val="24"/>
          <w:szCs w:val="24"/>
          <w:lang w:val="es-ES"/>
        </w:rPr>
      </w:pPr>
    </w:p>
    <w:p w:rsidR="00807FCA" w:rsidRDefault="00807FCA" w:rsidP="009B728A">
      <w:pPr>
        <w:jc w:val="both"/>
        <w:rPr>
          <w:sz w:val="24"/>
          <w:szCs w:val="24"/>
          <w:lang w:val="es-ES"/>
        </w:rPr>
      </w:pPr>
    </w:p>
    <w:p w:rsidR="00807FCA" w:rsidRDefault="00807FCA" w:rsidP="009B728A">
      <w:pPr>
        <w:jc w:val="both"/>
        <w:rPr>
          <w:sz w:val="24"/>
          <w:szCs w:val="24"/>
          <w:lang w:val="es-ES"/>
        </w:rPr>
      </w:pPr>
    </w:p>
    <w:p w:rsidR="00A87844" w:rsidRDefault="00A87844" w:rsidP="009B728A">
      <w:pPr>
        <w:jc w:val="both"/>
        <w:rPr>
          <w:sz w:val="24"/>
          <w:szCs w:val="24"/>
          <w:lang w:val="es-ES"/>
        </w:rPr>
      </w:pPr>
    </w:p>
    <w:p w:rsidR="007740FF" w:rsidRDefault="007740FF" w:rsidP="007740FF">
      <w:pPr>
        <w:pStyle w:val="Prrafodelista"/>
        <w:numPr>
          <w:ilvl w:val="0"/>
          <w:numId w:val="11"/>
        </w:numPr>
        <w:jc w:val="both"/>
        <w:rPr>
          <w:sz w:val="24"/>
          <w:szCs w:val="24"/>
          <w:lang w:val="es-ES"/>
        </w:rPr>
      </w:pPr>
      <w:r>
        <w:rPr>
          <w:sz w:val="24"/>
          <w:szCs w:val="24"/>
          <w:lang w:val="es-ES"/>
        </w:rPr>
        <w:t>PROCEDIMIENTO PARA EL EJERCICIO DE LOS DERECHOS DEL TITULAR</w:t>
      </w:r>
    </w:p>
    <w:p w:rsidR="007740FF" w:rsidRDefault="007740FF" w:rsidP="007740FF">
      <w:pPr>
        <w:jc w:val="both"/>
        <w:rPr>
          <w:sz w:val="24"/>
          <w:szCs w:val="24"/>
          <w:lang w:val="es-ES"/>
        </w:rPr>
      </w:pPr>
    </w:p>
    <w:p w:rsidR="007740FF" w:rsidRDefault="007740FF" w:rsidP="007740FF">
      <w:pPr>
        <w:jc w:val="both"/>
        <w:rPr>
          <w:sz w:val="24"/>
          <w:szCs w:val="24"/>
          <w:lang w:val="es-ES"/>
        </w:rPr>
      </w:pPr>
    </w:p>
    <w:p w:rsidR="007740FF" w:rsidRPr="00B32072" w:rsidRDefault="00185471" w:rsidP="007740FF">
      <w:pPr>
        <w:jc w:val="both"/>
        <w:rPr>
          <w:smallCaps/>
          <w:sz w:val="24"/>
          <w:szCs w:val="24"/>
          <w:lang w:val="es-ES"/>
        </w:rPr>
      </w:pPr>
      <w:r w:rsidRPr="00B32072">
        <w:rPr>
          <w:smallCaps/>
          <w:sz w:val="24"/>
          <w:szCs w:val="24"/>
          <w:lang w:val="es-ES"/>
        </w:rPr>
        <w:t>Trámite de consultas</w:t>
      </w:r>
      <w:r w:rsidR="00FF6F7D">
        <w:rPr>
          <w:smallCaps/>
          <w:sz w:val="24"/>
          <w:szCs w:val="24"/>
          <w:lang w:val="es-ES"/>
        </w:rPr>
        <w:t>, quejas y/o reclamos</w:t>
      </w:r>
    </w:p>
    <w:p w:rsidR="00185471" w:rsidRDefault="00185471" w:rsidP="007740FF">
      <w:pPr>
        <w:jc w:val="both"/>
        <w:rPr>
          <w:sz w:val="24"/>
          <w:szCs w:val="24"/>
          <w:lang w:val="es-ES"/>
        </w:rPr>
      </w:pPr>
    </w:p>
    <w:p w:rsidR="00185471" w:rsidRDefault="00185471" w:rsidP="007740FF">
      <w:pPr>
        <w:jc w:val="both"/>
        <w:rPr>
          <w:sz w:val="24"/>
          <w:szCs w:val="24"/>
          <w:lang w:val="es-ES"/>
        </w:rPr>
      </w:pPr>
      <w:r>
        <w:rPr>
          <w:sz w:val="24"/>
          <w:szCs w:val="24"/>
          <w:lang w:val="es-ES"/>
        </w:rPr>
        <w:t xml:space="preserve">Los </w:t>
      </w:r>
      <w:r w:rsidR="003D5ADD">
        <w:rPr>
          <w:sz w:val="24"/>
          <w:szCs w:val="24"/>
          <w:lang w:val="es-ES"/>
        </w:rPr>
        <w:t>Titular</w:t>
      </w:r>
      <w:r>
        <w:rPr>
          <w:sz w:val="24"/>
          <w:szCs w:val="24"/>
          <w:lang w:val="es-ES"/>
        </w:rPr>
        <w:t xml:space="preserve">es de la información, sus causahabientes o representantes legales formularán la petición de consulta por escrito de acuerdo a la estructura del formato que cada dependencia responsable del </w:t>
      </w:r>
      <w:r w:rsidR="003D5ADD">
        <w:rPr>
          <w:sz w:val="24"/>
          <w:szCs w:val="24"/>
          <w:lang w:val="es-ES"/>
        </w:rPr>
        <w:t>Tratamiento</w:t>
      </w:r>
      <w:r>
        <w:rPr>
          <w:sz w:val="24"/>
          <w:szCs w:val="24"/>
          <w:lang w:val="es-ES"/>
        </w:rPr>
        <w:t xml:space="preserve"> defina, de esta solicitud se conservará la evidencia por los medios técnicos que se definan en el análisis de retención documental.</w:t>
      </w:r>
      <w:r w:rsidR="009953B8">
        <w:rPr>
          <w:sz w:val="24"/>
          <w:szCs w:val="24"/>
          <w:lang w:val="es-ES"/>
        </w:rPr>
        <w:t xml:space="preserve"> En dicho formato se requerirá la identificación completa del </w:t>
      </w:r>
      <w:r w:rsidR="003D5ADD">
        <w:rPr>
          <w:sz w:val="24"/>
          <w:szCs w:val="24"/>
          <w:lang w:val="es-ES"/>
        </w:rPr>
        <w:t>Titular</w:t>
      </w:r>
      <w:r w:rsidR="009953B8">
        <w:rPr>
          <w:sz w:val="24"/>
          <w:szCs w:val="24"/>
          <w:lang w:val="es-ES"/>
        </w:rPr>
        <w:t xml:space="preserve"> de la información que se solicita y la acreditación de la calidad en que hace la solicitud.</w:t>
      </w:r>
    </w:p>
    <w:p w:rsidR="00185471" w:rsidRDefault="00185471" w:rsidP="007740FF">
      <w:pPr>
        <w:jc w:val="both"/>
        <w:rPr>
          <w:sz w:val="24"/>
          <w:szCs w:val="24"/>
          <w:lang w:val="es-ES"/>
        </w:rPr>
      </w:pPr>
    </w:p>
    <w:p w:rsidR="00185471" w:rsidRDefault="00185471" w:rsidP="007740FF">
      <w:pPr>
        <w:jc w:val="both"/>
        <w:rPr>
          <w:sz w:val="24"/>
          <w:szCs w:val="24"/>
          <w:lang w:val="es-ES"/>
        </w:rPr>
      </w:pPr>
      <w:r>
        <w:rPr>
          <w:sz w:val="24"/>
          <w:szCs w:val="24"/>
          <w:lang w:val="es-ES"/>
        </w:rPr>
        <w:t xml:space="preserve">La petición </w:t>
      </w:r>
      <w:r w:rsidR="00FF6F7D">
        <w:rPr>
          <w:sz w:val="24"/>
          <w:szCs w:val="24"/>
          <w:lang w:val="es-ES"/>
        </w:rPr>
        <w:t xml:space="preserve">deberá ser radicada en la oficina de Correspondencia de la Secretaría Distrital del Hábitat y </w:t>
      </w:r>
      <w:r>
        <w:rPr>
          <w:sz w:val="24"/>
          <w:szCs w:val="24"/>
          <w:lang w:val="es-ES"/>
        </w:rPr>
        <w:t>se</w:t>
      </w:r>
      <w:r w:rsidR="00FF6F7D">
        <w:rPr>
          <w:sz w:val="24"/>
          <w:szCs w:val="24"/>
          <w:lang w:val="es-ES"/>
        </w:rPr>
        <w:t>rá</w:t>
      </w:r>
      <w:r>
        <w:rPr>
          <w:sz w:val="24"/>
          <w:szCs w:val="24"/>
          <w:lang w:val="es-ES"/>
        </w:rPr>
        <w:t xml:space="preserve"> dirigirá al </w:t>
      </w:r>
      <w:r w:rsidR="00FF6F7D">
        <w:rPr>
          <w:sz w:val="24"/>
          <w:szCs w:val="24"/>
          <w:lang w:val="es-ES"/>
        </w:rPr>
        <w:t xml:space="preserve">Defensor del Ciudadano </w:t>
      </w:r>
      <w:r>
        <w:rPr>
          <w:sz w:val="24"/>
          <w:szCs w:val="24"/>
          <w:lang w:val="es-ES"/>
        </w:rPr>
        <w:t xml:space="preserve">de la </w:t>
      </w:r>
      <w:r w:rsidR="00FF6F7D">
        <w:rPr>
          <w:sz w:val="24"/>
          <w:szCs w:val="24"/>
          <w:lang w:val="es-ES"/>
        </w:rPr>
        <w:t>Entidad,</w:t>
      </w:r>
      <w:r>
        <w:rPr>
          <w:sz w:val="24"/>
          <w:szCs w:val="24"/>
          <w:lang w:val="es-ES"/>
        </w:rPr>
        <w:t xml:space="preserve"> quien la remitirá al responsable del </w:t>
      </w:r>
      <w:r w:rsidR="003D5ADD">
        <w:rPr>
          <w:sz w:val="24"/>
          <w:szCs w:val="24"/>
          <w:lang w:val="es-ES"/>
        </w:rPr>
        <w:t>Tratamiento</w:t>
      </w:r>
      <w:r>
        <w:rPr>
          <w:sz w:val="24"/>
          <w:szCs w:val="24"/>
          <w:lang w:val="es-ES"/>
        </w:rPr>
        <w:t xml:space="preserve"> inmediatamente para que la atienda, el término para dar respuesta de fondo a la solicitud es de diez (10) días hábiles contados a partir de la fecha de recibo de la solicitud. En caso de que se requiera tiempo adicional, se deberá comunicar esta circunstancia al solicitante expresando los motivos por los cuales se da la demora y la fecha en que se atenderá la petición, la extensión de tiempo no podrá superar los cinco (5) días hábiles siguientes al vencimiento del primer término.</w:t>
      </w:r>
    </w:p>
    <w:p w:rsidR="00B233B1" w:rsidRDefault="00B233B1" w:rsidP="007740FF">
      <w:pPr>
        <w:jc w:val="both"/>
        <w:rPr>
          <w:sz w:val="24"/>
          <w:szCs w:val="24"/>
          <w:lang w:val="es-ES"/>
        </w:rPr>
      </w:pPr>
    </w:p>
    <w:p w:rsidR="00B233B1" w:rsidRDefault="00B233B1" w:rsidP="007740FF">
      <w:pPr>
        <w:jc w:val="both"/>
        <w:rPr>
          <w:sz w:val="24"/>
          <w:szCs w:val="24"/>
          <w:lang w:val="es-ES"/>
        </w:rPr>
      </w:pPr>
      <w:r>
        <w:rPr>
          <w:sz w:val="24"/>
          <w:szCs w:val="24"/>
          <w:lang w:val="es-ES"/>
        </w:rPr>
        <w:t xml:space="preserve">El </w:t>
      </w:r>
      <w:r w:rsidR="003D5ADD">
        <w:rPr>
          <w:sz w:val="24"/>
          <w:szCs w:val="24"/>
          <w:lang w:val="es-ES"/>
        </w:rPr>
        <w:t>Titular</w:t>
      </w:r>
      <w:r>
        <w:rPr>
          <w:sz w:val="24"/>
          <w:szCs w:val="24"/>
          <w:lang w:val="es-ES"/>
        </w:rPr>
        <w:t xml:space="preserve"> podrá consultar de forma gratuita sus datos personales al menos una vez cada mes calendario y cada vez que existan modificaciones sustanciales de las políticas de </w:t>
      </w:r>
      <w:r w:rsidR="003D5ADD">
        <w:rPr>
          <w:sz w:val="24"/>
          <w:szCs w:val="24"/>
          <w:lang w:val="es-ES"/>
        </w:rPr>
        <w:t>Tratamiento</w:t>
      </w:r>
      <w:r>
        <w:rPr>
          <w:sz w:val="24"/>
          <w:szCs w:val="24"/>
          <w:lang w:val="es-ES"/>
        </w:rPr>
        <w:t xml:space="preserve"> de la informació</w:t>
      </w:r>
      <w:r w:rsidR="00B32072">
        <w:rPr>
          <w:sz w:val="24"/>
          <w:szCs w:val="24"/>
          <w:lang w:val="es-ES"/>
        </w:rPr>
        <w:t>n que motiven nuevas consultas.</w:t>
      </w:r>
    </w:p>
    <w:p w:rsidR="00185471" w:rsidRDefault="00185471" w:rsidP="007740FF">
      <w:pPr>
        <w:jc w:val="both"/>
        <w:rPr>
          <w:sz w:val="24"/>
          <w:szCs w:val="24"/>
          <w:lang w:val="es-ES"/>
        </w:rPr>
      </w:pPr>
    </w:p>
    <w:p w:rsidR="00185471" w:rsidRDefault="00185471" w:rsidP="007740FF">
      <w:pPr>
        <w:jc w:val="both"/>
        <w:rPr>
          <w:sz w:val="24"/>
          <w:szCs w:val="24"/>
          <w:lang w:val="es-ES"/>
        </w:rPr>
      </w:pPr>
    </w:p>
    <w:p w:rsidR="00185471" w:rsidRPr="00B32072" w:rsidRDefault="00B32072" w:rsidP="007740FF">
      <w:pPr>
        <w:jc w:val="both"/>
        <w:rPr>
          <w:smallCaps/>
          <w:sz w:val="24"/>
          <w:szCs w:val="24"/>
          <w:lang w:val="es-ES"/>
        </w:rPr>
      </w:pPr>
      <w:r w:rsidRPr="00B32072">
        <w:rPr>
          <w:smallCaps/>
          <w:sz w:val="24"/>
          <w:szCs w:val="24"/>
          <w:lang w:val="es-ES"/>
        </w:rPr>
        <w:t xml:space="preserve">Trámite de </w:t>
      </w:r>
      <w:r w:rsidR="00185471" w:rsidRPr="00B32072">
        <w:rPr>
          <w:smallCaps/>
          <w:sz w:val="24"/>
          <w:szCs w:val="24"/>
          <w:lang w:val="es-ES"/>
        </w:rPr>
        <w:t>Reclamaciones</w:t>
      </w:r>
    </w:p>
    <w:p w:rsidR="00185471" w:rsidRDefault="00185471" w:rsidP="007740FF">
      <w:pPr>
        <w:jc w:val="both"/>
        <w:rPr>
          <w:sz w:val="24"/>
          <w:szCs w:val="24"/>
          <w:lang w:val="es-ES"/>
        </w:rPr>
      </w:pPr>
    </w:p>
    <w:p w:rsidR="00185471" w:rsidRDefault="00185471" w:rsidP="007740FF">
      <w:pPr>
        <w:jc w:val="both"/>
        <w:rPr>
          <w:sz w:val="24"/>
          <w:szCs w:val="24"/>
          <w:lang w:val="es-ES"/>
        </w:rPr>
      </w:pPr>
      <w:r>
        <w:rPr>
          <w:sz w:val="24"/>
          <w:szCs w:val="24"/>
          <w:lang w:val="es-ES"/>
        </w:rPr>
        <w:t xml:space="preserve">Los </w:t>
      </w:r>
      <w:r w:rsidR="003D5ADD">
        <w:rPr>
          <w:sz w:val="24"/>
          <w:szCs w:val="24"/>
          <w:lang w:val="es-ES"/>
        </w:rPr>
        <w:t>Titular</w:t>
      </w:r>
      <w:r>
        <w:rPr>
          <w:sz w:val="24"/>
          <w:szCs w:val="24"/>
          <w:lang w:val="es-ES"/>
        </w:rPr>
        <w:t xml:space="preserve">es de la información, sus causahabientes o representantes legales, que consideren que la información contenida en el registro individual de la base de datos debe ser objeto de corrección o actualización podrán presentar reclamaciones </w:t>
      </w:r>
      <w:r w:rsidR="00F73007">
        <w:rPr>
          <w:sz w:val="24"/>
          <w:szCs w:val="24"/>
          <w:lang w:val="es-ES"/>
        </w:rPr>
        <w:t>formuladas por escrito dirigido a la Oficina de Atención al Ciudadano de la Secretaría Distrital del Hábitat</w:t>
      </w:r>
      <w:r w:rsidR="009953B8">
        <w:rPr>
          <w:sz w:val="24"/>
          <w:szCs w:val="24"/>
          <w:lang w:val="es-ES"/>
        </w:rPr>
        <w:t>.</w:t>
      </w:r>
    </w:p>
    <w:p w:rsidR="009953B8" w:rsidRDefault="009953B8" w:rsidP="007740FF">
      <w:pPr>
        <w:jc w:val="both"/>
        <w:rPr>
          <w:sz w:val="24"/>
          <w:szCs w:val="24"/>
          <w:lang w:val="es-ES"/>
        </w:rPr>
      </w:pPr>
    </w:p>
    <w:p w:rsidR="009953B8" w:rsidRDefault="009953B8" w:rsidP="007740FF">
      <w:pPr>
        <w:jc w:val="both"/>
        <w:rPr>
          <w:sz w:val="24"/>
          <w:szCs w:val="24"/>
          <w:lang w:val="es-ES"/>
        </w:rPr>
      </w:pPr>
      <w:r>
        <w:rPr>
          <w:sz w:val="24"/>
          <w:szCs w:val="24"/>
          <w:lang w:val="es-ES"/>
        </w:rPr>
        <w:t xml:space="preserve">Para las reclamaciones se requerirá que el solicitante indique como mínimo la identificación del </w:t>
      </w:r>
      <w:r w:rsidR="003D5ADD">
        <w:rPr>
          <w:sz w:val="24"/>
          <w:szCs w:val="24"/>
          <w:lang w:val="es-ES"/>
        </w:rPr>
        <w:t>Titular</w:t>
      </w:r>
      <w:r>
        <w:rPr>
          <w:sz w:val="24"/>
          <w:szCs w:val="24"/>
          <w:lang w:val="es-ES"/>
        </w:rPr>
        <w:t>, la descripción breve y clara de los hechos que dan lugar al reclamo, la dirección de comunicaciones del solicitante y, en caso de ser necesario, los anexos que soporten la solicitud. En caso de que el escrito resulte incompleto se oficiará al interesado para que subsane las fallas, transcurrido un mes desde la fecha del requerimiento sin que el solicitante presente la información requerida se entenderá que ha desistido del trámite.</w:t>
      </w:r>
    </w:p>
    <w:p w:rsidR="009953B8" w:rsidRDefault="009953B8" w:rsidP="007740FF">
      <w:pPr>
        <w:jc w:val="both"/>
        <w:rPr>
          <w:sz w:val="24"/>
          <w:szCs w:val="24"/>
          <w:lang w:val="es-ES"/>
        </w:rPr>
      </w:pPr>
    </w:p>
    <w:p w:rsidR="009953B8" w:rsidRDefault="009953B8" w:rsidP="007740FF">
      <w:pPr>
        <w:jc w:val="both"/>
        <w:rPr>
          <w:sz w:val="24"/>
          <w:szCs w:val="24"/>
          <w:lang w:val="es-ES"/>
        </w:rPr>
      </w:pPr>
      <w:r>
        <w:rPr>
          <w:sz w:val="24"/>
          <w:szCs w:val="24"/>
          <w:lang w:val="es-ES"/>
        </w:rPr>
        <w:t xml:space="preserve">Una vez recibida la solicitud completa, el responsable le informará al encargado del </w:t>
      </w:r>
      <w:r w:rsidR="003D5ADD">
        <w:rPr>
          <w:sz w:val="24"/>
          <w:szCs w:val="24"/>
          <w:lang w:val="es-ES"/>
        </w:rPr>
        <w:t>Tratamiento</w:t>
      </w:r>
      <w:r>
        <w:rPr>
          <w:sz w:val="24"/>
          <w:szCs w:val="24"/>
          <w:lang w:val="es-ES"/>
        </w:rPr>
        <w:t xml:space="preserve"> para que incluya en la base de datos</w:t>
      </w:r>
      <w:r w:rsidRPr="009953B8">
        <w:rPr>
          <w:sz w:val="24"/>
          <w:szCs w:val="24"/>
          <w:lang w:val="es-ES"/>
        </w:rPr>
        <w:t xml:space="preserve"> </w:t>
      </w:r>
      <w:r>
        <w:rPr>
          <w:sz w:val="24"/>
          <w:szCs w:val="24"/>
          <w:lang w:val="es-ES"/>
        </w:rPr>
        <w:t>la anotación “reclamo en trámite” y la naturaleza del mismo, en un término no mayor a dos (2) días hábiles. Esta anotación deberá mantenerse hasta que la reclamación haya sido decidida y se incluirá en la información que se suministra a los usuarios.</w:t>
      </w:r>
    </w:p>
    <w:p w:rsidR="009953B8" w:rsidRDefault="009953B8" w:rsidP="007740FF">
      <w:pPr>
        <w:jc w:val="both"/>
        <w:rPr>
          <w:sz w:val="24"/>
          <w:szCs w:val="24"/>
          <w:lang w:val="es-ES"/>
        </w:rPr>
      </w:pPr>
    </w:p>
    <w:p w:rsidR="009953B8" w:rsidRDefault="009953B8" w:rsidP="007740FF">
      <w:pPr>
        <w:jc w:val="both"/>
        <w:rPr>
          <w:sz w:val="24"/>
          <w:szCs w:val="24"/>
          <w:lang w:val="es-ES"/>
        </w:rPr>
      </w:pPr>
      <w:r>
        <w:rPr>
          <w:sz w:val="24"/>
          <w:szCs w:val="24"/>
          <w:lang w:val="es-ES"/>
        </w:rPr>
        <w:t>Las reclamaciones se atenderán en un término de quince (15) días hábiles contados a partir de la fecha de recibo de la solicitud completa; cuando no sea posible atender la reclamación dentro de este término se informará al solicitante, expresando los motivos de la demora y señalando la fecha en que se dará respuesta a la petición, que no podrá superar los ocho (8) días hábiles siguientes a la fecha del vencimiento del primer término.</w:t>
      </w:r>
    </w:p>
    <w:p w:rsidR="009953B8" w:rsidRDefault="009953B8" w:rsidP="007740FF">
      <w:pPr>
        <w:jc w:val="both"/>
        <w:rPr>
          <w:sz w:val="24"/>
          <w:szCs w:val="24"/>
          <w:lang w:val="es-ES"/>
        </w:rPr>
      </w:pPr>
    </w:p>
    <w:p w:rsidR="009953B8" w:rsidRDefault="009953B8" w:rsidP="007740FF">
      <w:pPr>
        <w:jc w:val="both"/>
        <w:rPr>
          <w:sz w:val="24"/>
          <w:szCs w:val="24"/>
          <w:lang w:val="es-ES"/>
        </w:rPr>
      </w:pPr>
      <w:r>
        <w:rPr>
          <w:sz w:val="24"/>
          <w:szCs w:val="24"/>
          <w:lang w:val="es-ES"/>
        </w:rPr>
        <w:t>Cuando</w:t>
      </w:r>
      <w:r w:rsidR="005009FC">
        <w:rPr>
          <w:sz w:val="24"/>
          <w:szCs w:val="24"/>
          <w:lang w:val="es-ES"/>
        </w:rPr>
        <w:t xml:space="preserve"> la información cuya reclamación se solicita</w:t>
      </w:r>
      <w:r>
        <w:rPr>
          <w:sz w:val="24"/>
          <w:szCs w:val="24"/>
          <w:lang w:val="es-ES"/>
        </w:rPr>
        <w:t xml:space="preserve"> provenga de una fuente diferente a la Secretaría Distrital del Hábitat</w:t>
      </w:r>
      <w:r w:rsidR="003D42C5">
        <w:rPr>
          <w:sz w:val="24"/>
          <w:szCs w:val="24"/>
          <w:lang w:val="es-ES"/>
        </w:rPr>
        <w:t>, se dará traslado del reclamo</w:t>
      </w:r>
      <w:r w:rsidR="005009FC">
        <w:rPr>
          <w:sz w:val="24"/>
          <w:szCs w:val="24"/>
          <w:lang w:val="es-ES"/>
        </w:rPr>
        <w:t xml:space="preserve"> a la fuente en un término máximo de dos (2) días hábiles, la cual deberá resolver e informar la respuesta a la Secretaría Distrital del Hábitat en un plazo máximo de diez (10) días hábiles, la respuesta deberá darse al </w:t>
      </w:r>
      <w:r w:rsidR="003D5ADD">
        <w:rPr>
          <w:sz w:val="24"/>
          <w:szCs w:val="24"/>
          <w:lang w:val="es-ES"/>
        </w:rPr>
        <w:t>Titular</w:t>
      </w:r>
      <w:r w:rsidR="005009FC">
        <w:rPr>
          <w:sz w:val="24"/>
          <w:szCs w:val="24"/>
          <w:lang w:val="es-ES"/>
        </w:rPr>
        <w:t xml:space="preserve"> por parte de esta entidad en el plazo máximo de quince (15) días hábiles prorrogables por ocho (8) días hábiles más, de acuerdo </w:t>
      </w:r>
      <w:r w:rsidR="00D56E8E">
        <w:rPr>
          <w:sz w:val="24"/>
          <w:szCs w:val="24"/>
          <w:lang w:val="es-ES"/>
        </w:rPr>
        <w:t>con el trámite legalmente establecido.</w:t>
      </w:r>
    </w:p>
    <w:p w:rsidR="00D56E8E" w:rsidRDefault="00D56E8E" w:rsidP="007740FF">
      <w:pPr>
        <w:jc w:val="both"/>
        <w:rPr>
          <w:sz w:val="24"/>
          <w:szCs w:val="24"/>
          <w:lang w:val="es-ES"/>
        </w:rPr>
      </w:pPr>
    </w:p>
    <w:p w:rsidR="00D56E8E" w:rsidRDefault="00D56E8E" w:rsidP="007740FF">
      <w:pPr>
        <w:jc w:val="both"/>
        <w:rPr>
          <w:sz w:val="24"/>
          <w:szCs w:val="24"/>
          <w:lang w:val="es-ES"/>
        </w:rPr>
      </w:pPr>
      <w:r>
        <w:rPr>
          <w:sz w:val="24"/>
          <w:szCs w:val="24"/>
          <w:lang w:val="es-ES"/>
        </w:rPr>
        <w:t>Si la reclamación se radica directamente en la fuente de la información, cuando sea diferente a la Secretaría Distrital del Hábitat, procederá a resolver directamente el reclamo pero deberá informarle a esta entidad sobre la recepción de la reclamación dentro de los dos (2) días hábiles siguientes a su recibo para que se pueda incluir la anotación de “reclamo en trámite” dentro de la base de datos, lo cual se deberá hacer dentro de los dos (2) días hábiles siguientes al recibo de la comunicación por parte de la fuente.</w:t>
      </w:r>
    </w:p>
    <w:p w:rsidR="006325AD" w:rsidRDefault="006325AD" w:rsidP="007740FF">
      <w:pPr>
        <w:jc w:val="both"/>
        <w:rPr>
          <w:sz w:val="24"/>
          <w:szCs w:val="24"/>
          <w:lang w:val="es-ES"/>
        </w:rPr>
      </w:pPr>
    </w:p>
    <w:p w:rsidR="006325AD" w:rsidRDefault="006325AD" w:rsidP="007740FF">
      <w:pPr>
        <w:jc w:val="both"/>
        <w:rPr>
          <w:sz w:val="24"/>
          <w:szCs w:val="24"/>
          <w:lang w:val="es-ES"/>
        </w:rPr>
      </w:pPr>
      <w:r>
        <w:rPr>
          <w:sz w:val="24"/>
          <w:szCs w:val="24"/>
          <w:lang w:val="es-ES"/>
        </w:rPr>
        <w:t xml:space="preserve">Para dar respuesta a las reclamaciones se realizará una verificación completa de las observaciones hechas por el </w:t>
      </w:r>
      <w:r w:rsidR="003D5ADD">
        <w:rPr>
          <w:sz w:val="24"/>
          <w:szCs w:val="24"/>
          <w:lang w:val="es-ES"/>
        </w:rPr>
        <w:t>Titular</w:t>
      </w:r>
      <w:r>
        <w:rPr>
          <w:sz w:val="24"/>
          <w:szCs w:val="24"/>
          <w:lang w:val="es-ES"/>
        </w:rPr>
        <w:t>, asegurándose de revisar toda la información pertinente para dar una respuesta completa al solicitante.</w:t>
      </w:r>
    </w:p>
    <w:p w:rsidR="006325AD" w:rsidRDefault="006325AD" w:rsidP="007740FF">
      <w:pPr>
        <w:jc w:val="both"/>
        <w:rPr>
          <w:sz w:val="24"/>
          <w:szCs w:val="24"/>
          <w:lang w:val="es-ES"/>
        </w:rPr>
      </w:pPr>
    </w:p>
    <w:p w:rsidR="006325AD" w:rsidRDefault="006325AD" w:rsidP="007740FF">
      <w:pPr>
        <w:jc w:val="both"/>
        <w:rPr>
          <w:sz w:val="24"/>
          <w:szCs w:val="24"/>
          <w:lang w:val="es-ES"/>
        </w:rPr>
      </w:pPr>
      <w:r>
        <w:rPr>
          <w:sz w:val="24"/>
          <w:szCs w:val="24"/>
          <w:lang w:val="es-ES"/>
        </w:rPr>
        <w:t xml:space="preserve">En caso de que el solicitante no se encuentre satisfecho con la respuesta a la petición, podrá recurrir al proceso judicial correspondiente para debatir lo relacionado con la obligación reportada como incumplida, sin perjuicio del ejercicio de la acción de tutela para amparar el derecho fundamental del hábeas data. La acción deberá estar dirigida contra la fuente de la información la cual, una vez notificada, procederá a informar al operador, responsable y encargado del </w:t>
      </w:r>
      <w:r w:rsidR="003D5ADD">
        <w:rPr>
          <w:sz w:val="24"/>
          <w:szCs w:val="24"/>
          <w:lang w:val="es-ES"/>
        </w:rPr>
        <w:t>Tratamiento</w:t>
      </w:r>
      <w:r>
        <w:rPr>
          <w:sz w:val="24"/>
          <w:szCs w:val="24"/>
          <w:lang w:val="es-ES"/>
        </w:rPr>
        <w:t xml:space="preserve"> para que  incluya la anotación “información en discusión judicial” y la naturaleza de la misma dentro de la base de datos, esta información deberá remitirla dentro de los dos (2) días hábiles siguientes a la notificación y el encargado del </w:t>
      </w:r>
      <w:r w:rsidR="003D5ADD">
        <w:rPr>
          <w:sz w:val="24"/>
          <w:szCs w:val="24"/>
          <w:lang w:val="es-ES"/>
        </w:rPr>
        <w:t>Tratamiento</w:t>
      </w:r>
      <w:r>
        <w:rPr>
          <w:sz w:val="24"/>
          <w:szCs w:val="24"/>
          <w:lang w:val="es-ES"/>
        </w:rPr>
        <w:t xml:space="preserve"> la incluirá en la base de datos dentro de los dos (2) días hábiles siguientes a la recepción de la información por parte del responsable. La anotación se mantendrá por todo el tiempo que dure el proceso y hasta que se tenga un fallo en firme. El mismo procedimiento se seguirá cuando la fuente de la información inicie un proceso judicial contra el </w:t>
      </w:r>
      <w:r w:rsidR="003D5ADD">
        <w:rPr>
          <w:sz w:val="24"/>
          <w:szCs w:val="24"/>
          <w:lang w:val="es-ES"/>
        </w:rPr>
        <w:t>Titular</w:t>
      </w:r>
      <w:r>
        <w:rPr>
          <w:sz w:val="24"/>
          <w:szCs w:val="24"/>
          <w:lang w:val="es-ES"/>
        </w:rPr>
        <w:t xml:space="preserve"> de los datos personales con ocasión de la información suministrada.</w:t>
      </w:r>
    </w:p>
    <w:p w:rsidR="008F0300" w:rsidRDefault="008F0300" w:rsidP="007740FF">
      <w:pPr>
        <w:jc w:val="both"/>
        <w:rPr>
          <w:sz w:val="24"/>
          <w:szCs w:val="24"/>
          <w:lang w:val="es-ES"/>
        </w:rPr>
      </w:pPr>
    </w:p>
    <w:p w:rsidR="008F0300" w:rsidRDefault="008F0300" w:rsidP="007740FF">
      <w:pPr>
        <w:jc w:val="both"/>
        <w:rPr>
          <w:sz w:val="24"/>
          <w:szCs w:val="24"/>
          <w:lang w:val="es-ES"/>
        </w:rPr>
      </w:pPr>
      <w:r>
        <w:rPr>
          <w:sz w:val="24"/>
          <w:szCs w:val="24"/>
          <w:lang w:val="es-ES"/>
        </w:rPr>
        <w:t xml:space="preserve">El </w:t>
      </w:r>
      <w:r w:rsidR="003D5ADD">
        <w:rPr>
          <w:sz w:val="24"/>
          <w:szCs w:val="24"/>
          <w:lang w:val="es-ES"/>
        </w:rPr>
        <w:t>Titular</w:t>
      </w:r>
      <w:r>
        <w:rPr>
          <w:sz w:val="24"/>
          <w:szCs w:val="24"/>
          <w:lang w:val="es-ES"/>
        </w:rPr>
        <w:t xml:space="preserve">, su causahabiente o el representante legal, sólo podrá elevar quejas ante la autoridad de </w:t>
      </w:r>
      <w:r w:rsidR="00B233B1">
        <w:rPr>
          <w:sz w:val="24"/>
          <w:szCs w:val="24"/>
          <w:lang w:val="es-ES"/>
        </w:rPr>
        <w:t xml:space="preserve">protección de datos </w:t>
      </w:r>
      <w:r>
        <w:rPr>
          <w:sz w:val="24"/>
          <w:szCs w:val="24"/>
          <w:lang w:val="es-ES"/>
        </w:rPr>
        <w:t xml:space="preserve">por violaciones al régimen de </w:t>
      </w:r>
      <w:r w:rsidR="003D5ADD">
        <w:rPr>
          <w:sz w:val="24"/>
          <w:szCs w:val="24"/>
          <w:lang w:val="es-ES"/>
        </w:rPr>
        <w:t>Tratamiento</w:t>
      </w:r>
      <w:r w:rsidR="00B233B1">
        <w:rPr>
          <w:sz w:val="24"/>
          <w:szCs w:val="24"/>
          <w:lang w:val="es-ES"/>
        </w:rPr>
        <w:t xml:space="preserve"> de la información, cuando haya agotado el trámite de reclamación o consulta ante el responsable del </w:t>
      </w:r>
      <w:r w:rsidR="003D5ADD">
        <w:rPr>
          <w:sz w:val="24"/>
          <w:szCs w:val="24"/>
          <w:lang w:val="es-ES"/>
        </w:rPr>
        <w:t>Tratamiento</w:t>
      </w:r>
      <w:r w:rsidR="00B233B1">
        <w:rPr>
          <w:sz w:val="24"/>
          <w:szCs w:val="24"/>
          <w:lang w:val="es-ES"/>
        </w:rPr>
        <w:t xml:space="preserve"> o la fuente de la información, según sea el caso.</w:t>
      </w:r>
    </w:p>
    <w:p w:rsidR="00B32072" w:rsidRDefault="00B32072" w:rsidP="007740FF">
      <w:pPr>
        <w:jc w:val="both"/>
        <w:rPr>
          <w:sz w:val="24"/>
          <w:szCs w:val="24"/>
          <w:lang w:val="es-ES"/>
        </w:rPr>
      </w:pPr>
    </w:p>
    <w:p w:rsidR="00B32072" w:rsidRDefault="00B32072" w:rsidP="007740FF">
      <w:pPr>
        <w:jc w:val="both"/>
        <w:rPr>
          <w:sz w:val="24"/>
          <w:szCs w:val="24"/>
          <w:lang w:val="es-ES"/>
        </w:rPr>
      </w:pPr>
    </w:p>
    <w:p w:rsidR="00807FCA" w:rsidRDefault="00807FCA" w:rsidP="007740FF">
      <w:pPr>
        <w:jc w:val="both"/>
        <w:rPr>
          <w:sz w:val="24"/>
          <w:szCs w:val="24"/>
          <w:lang w:val="es-ES"/>
        </w:rPr>
      </w:pPr>
    </w:p>
    <w:p w:rsidR="006D55C6" w:rsidRDefault="006D55C6" w:rsidP="006D55C6">
      <w:pPr>
        <w:pStyle w:val="Prrafodelista"/>
        <w:numPr>
          <w:ilvl w:val="0"/>
          <w:numId w:val="11"/>
        </w:numPr>
        <w:jc w:val="both"/>
        <w:rPr>
          <w:sz w:val="24"/>
          <w:szCs w:val="24"/>
          <w:lang w:val="es-ES"/>
        </w:rPr>
      </w:pPr>
      <w:r>
        <w:rPr>
          <w:sz w:val="24"/>
          <w:szCs w:val="24"/>
          <w:lang w:val="es-ES"/>
        </w:rPr>
        <w:t>TRATAMIENTO DE DATOS RECOLECTADOS CON ANTELACIÓN A LA POLÍTICA DE TRATAMIENTO DE LA INFORMACIÓN</w:t>
      </w:r>
    </w:p>
    <w:p w:rsidR="006D55C6" w:rsidRDefault="006D55C6" w:rsidP="006D55C6">
      <w:pPr>
        <w:jc w:val="both"/>
        <w:rPr>
          <w:sz w:val="24"/>
          <w:szCs w:val="24"/>
          <w:lang w:val="es-ES"/>
        </w:rPr>
      </w:pPr>
    </w:p>
    <w:p w:rsidR="006D55C6" w:rsidRDefault="006D55C6" w:rsidP="006D55C6">
      <w:pPr>
        <w:jc w:val="both"/>
        <w:rPr>
          <w:sz w:val="24"/>
          <w:szCs w:val="24"/>
          <w:lang w:val="es-ES"/>
        </w:rPr>
      </w:pPr>
    </w:p>
    <w:p w:rsidR="006D55C6" w:rsidRDefault="006D55C6" w:rsidP="006D55C6">
      <w:pPr>
        <w:jc w:val="both"/>
        <w:rPr>
          <w:sz w:val="24"/>
          <w:szCs w:val="24"/>
          <w:lang w:val="es-ES"/>
        </w:rPr>
      </w:pPr>
      <w:r>
        <w:rPr>
          <w:sz w:val="24"/>
          <w:szCs w:val="24"/>
          <w:lang w:val="es-ES"/>
        </w:rPr>
        <w:t xml:space="preserve">Para el </w:t>
      </w:r>
      <w:r w:rsidR="003D5ADD">
        <w:rPr>
          <w:sz w:val="24"/>
          <w:szCs w:val="24"/>
          <w:lang w:val="es-ES"/>
        </w:rPr>
        <w:t>Tratamiento</w:t>
      </w:r>
      <w:r>
        <w:rPr>
          <w:sz w:val="24"/>
          <w:szCs w:val="24"/>
          <w:lang w:val="es-ES"/>
        </w:rPr>
        <w:t xml:space="preserve"> de los datos recolectados por la Secretaría Distrital del Hábitat con anterioridad a la presente política se procederá de la siguiente manera:</w:t>
      </w:r>
    </w:p>
    <w:p w:rsidR="006D55C6" w:rsidRDefault="006D55C6" w:rsidP="006D55C6">
      <w:pPr>
        <w:jc w:val="both"/>
        <w:rPr>
          <w:sz w:val="24"/>
          <w:szCs w:val="24"/>
          <w:lang w:val="es-ES"/>
        </w:rPr>
      </w:pPr>
    </w:p>
    <w:p w:rsidR="006D55C6" w:rsidRDefault="006D55C6" w:rsidP="006D55C6">
      <w:pPr>
        <w:jc w:val="both"/>
        <w:rPr>
          <w:sz w:val="24"/>
          <w:szCs w:val="24"/>
          <w:lang w:val="es-ES"/>
        </w:rPr>
      </w:pPr>
      <w:r>
        <w:rPr>
          <w:sz w:val="24"/>
          <w:szCs w:val="24"/>
          <w:lang w:val="es-ES"/>
        </w:rPr>
        <w:t xml:space="preserve">Los responsables del </w:t>
      </w:r>
      <w:r w:rsidR="003D5ADD">
        <w:rPr>
          <w:sz w:val="24"/>
          <w:szCs w:val="24"/>
          <w:lang w:val="es-ES"/>
        </w:rPr>
        <w:t>Tratamiento</w:t>
      </w:r>
      <w:r>
        <w:rPr>
          <w:sz w:val="24"/>
          <w:szCs w:val="24"/>
          <w:lang w:val="es-ES"/>
        </w:rPr>
        <w:t xml:space="preserve"> deberán solicitar la autorización de los </w:t>
      </w:r>
      <w:r w:rsidR="003D5ADD">
        <w:rPr>
          <w:sz w:val="24"/>
          <w:szCs w:val="24"/>
          <w:lang w:val="es-ES"/>
        </w:rPr>
        <w:t>Titular</w:t>
      </w:r>
      <w:r>
        <w:rPr>
          <w:sz w:val="24"/>
          <w:szCs w:val="24"/>
          <w:lang w:val="es-ES"/>
        </w:rPr>
        <w:t xml:space="preserve">es para continuar con el </w:t>
      </w:r>
      <w:r w:rsidR="003D5ADD">
        <w:rPr>
          <w:sz w:val="24"/>
          <w:szCs w:val="24"/>
          <w:lang w:val="es-ES"/>
        </w:rPr>
        <w:t>Tratamiento</w:t>
      </w:r>
      <w:r>
        <w:rPr>
          <w:sz w:val="24"/>
          <w:szCs w:val="24"/>
          <w:lang w:val="es-ES"/>
        </w:rPr>
        <w:t xml:space="preserve"> de sus datos personales, para eso utilizará mecanismos eficientes de comunicación y podrán en conocimiento de estos la existencia de la política de </w:t>
      </w:r>
      <w:r w:rsidR="003D5ADD">
        <w:rPr>
          <w:sz w:val="24"/>
          <w:szCs w:val="24"/>
          <w:lang w:val="es-ES"/>
        </w:rPr>
        <w:t>Tratamiento</w:t>
      </w:r>
      <w:r>
        <w:rPr>
          <w:sz w:val="24"/>
          <w:szCs w:val="24"/>
          <w:lang w:val="es-ES"/>
        </w:rPr>
        <w:t xml:space="preserve"> de la información adoptada por la entidad y los mecanismos para ejercer sus derechos.</w:t>
      </w:r>
    </w:p>
    <w:p w:rsidR="006D55C6" w:rsidRDefault="006D55C6" w:rsidP="006D55C6">
      <w:pPr>
        <w:jc w:val="both"/>
        <w:rPr>
          <w:sz w:val="24"/>
          <w:szCs w:val="24"/>
          <w:lang w:val="es-ES"/>
        </w:rPr>
      </w:pPr>
    </w:p>
    <w:p w:rsidR="006D55C6" w:rsidRDefault="006D55C6" w:rsidP="006D55C6">
      <w:pPr>
        <w:jc w:val="both"/>
        <w:rPr>
          <w:sz w:val="24"/>
          <w:szCs w:val="24"/>
          <w:lang w:val="es-ES"/>
        </w:rPr>
      </w:pPr>
      <w:r>
        <w:rPr>
          <w:sz w:val="24"/>
          <w:szCs w:val="24"/>
          <w:lang w:val="es-ES"/>
        </w:rPr>
        <w:t>Se considerarán mecanismos eficientes</w:t>
      </w:r>
      <w:r w:rsidR="00E405F5">
        <w:rPr>
          <w:sz w:val="24"/>
          <w:szCs w:val="24"/>
          <w:lang w:val="es-ES"/>
        </w:rPr>
        <w:t xml:space="preserve"> de comunicación, aquellos en los que el responsable o el encargado del </w:t>
      </w:r>
      <w:r w:rsidR="003D5ADD">
        <w:rPr>
          <w:sz w:val="24"/>
          <w:szCs w:val="24"/>
          <w:lang w:val="es-ES"/>
        </w:rPr>
        <w:t>Tratamiento</w:t>
      </w:r>
      <w:r w:rsidR="00E405F5">
        <w:rPr>
          <w:sz w:val="24"/>
          <w:szCs w:val="24"/>
          <w:lang w:val="es-ES"/>
        </w:rPr>
        <w:t xml:space="preserve"> usan en el curso ordinario de su interacción con los </w:t>
      </w:r>
      <w:r w:rsidR="003D5ADD">
        <w:rPr>
          <w:sz w:val="24"/>
          <w:szCs w:val="24"/>
          <w:lang w:val="es-ES"/>
        </w:rPr>
        <w:t>Titular</w:t>
      </w:r>
      <w:r w:rsidR="00E405F5">
        <w:rPr>
          <w:sz w:val="24"/>
          <w:szCs w:val="24"/>
          <w:lang w:val="es-ES"/>
        </w:rPr>
        <w:t xml:space="preserve">es registrados en sus bases de datos. Si estos mecanismos imponen al responsable una carga desproporcionada o resulta imposible solicitar a cada </w:t>
      </w:r>
      <w:r w:rsidR="003D5ADD">
        <w:rPr>
          <w:sz w:val="24"/>
          <w:szCs w:val="24"/>
          <w:lang w:val="es-ES"/>
        </w:rPr>
        <w:t>Titular</w:t>
      </w:r>
      <w:r w:rsidR="00E405F5">
        <w:rPr>
          <w:sz w:val="24"/>
          <w:szCs w:val="24"/>
          <w:lang w:val="es-ES"/>
        </w:rPr>
        <w:t xml:space="preserve"> el consentimiento para el </w:t>
      </w:r>
      <w:r w:rsidR="003D5ADD">
        <w:rPr>
          <w:sz w:val="24"/>
          <w:szCs w:val="24"/>
          <w:lang w:val="es-ES"/>
        </w:rPr>
        <w:t>Tratamiento</w:t>
      </w:r>
      <w:r w:rsidR="00E405F5">
        <w:rPr>
          <w:sz w:val="24"/>
          <w:szCs w:val="24"/>
          <w:lang w:val="es-ES"/>
        </w:rPr>
        <w:t xml:space="preserve"> de sus datos personales y poner en su conocimiento las políticas de </w:t>
      </w:r>
      <w:r w:rsidR="003D5ADD">
        <w:rPr>
          <w:sz w:val="24"/>
          <w:szCs w:val="24"/>
          <w:lang w:val="es-ES"/>
        </w:rPr>
        <w:t>Tratamiento</w:t>
      </w:r>
      <w:r w:rsidR="00E405F5">
        <w:rPr>
          <w:sz w:val="24"/>
          <w:szCs w:val="24"/>
          <w:lang w:val="es-ES"/>
        </w:rPr>
        <w:t xml:space="preserve"> de la información de la entidad, el responsable podrá implementar mecanismos alternos para los efectos de publicitar de manera masiva la información, como la publicación en la páginas web oficial de la Secretaría Distrital del Hábitat o en medios de amplia difusión, e informar de esta situación a la Autoridad de Protección de Datos.</w:t>
      </w:r>
    </w:p>
    <w:p w:rsidR="00E405F5" w:rsidRDefault="00E405F5" w:rsidP="006D55C6">
      <w:pPr>
        <w:jc w:val="both"/>
        <w:rPr>
          <w:sz w:val="24"/>
          <w:szCs w:val="24"/>
          <w:lang w:val="es-ES"/>
        </w:rPr>
      </w:pPr>
    </w:p>
    <w:p w:rsidR="00E405F5" w:rsidRDefault="00E405F5" w:rsidP="006D55C6">
      <w:pPr>
        <w:jc w:val="both"/>
        <w:rPr>
          <w:sz w:val="24"/>
          <w:szCs w:val="24"/>
          <w:lang w:val="es-ES"/>
        </w:rPr>
      </w:pPr>
      <w:r>
        <w:rPr>
          <w:sz w:val="24"/>
          <w:szCs w:val="24"/>
          <w:lang w:val="es-ES"/>
        </w:rPr>
        <w:t xml:space="preserve">Para establecer cuándo existe una carga desproporcionada para el responsable del </w:t>
      </w:r>
      <w:r w:rsidR="003D5ADD">
        <w:rPr>
          <w:sz w:val="24"/>
          <w:szCs w:val="24"/>
          <w:lang w:val="es-ES"/>
        </w:rPr>
        <w:t>Tratamiento</w:t>
      </w:r>
      <w:r>
        <w:rPr>
          <w:sz w:val="24"/>
          <w:szCs w:val="24"/>
          <w:lang w:val="es-ES"/>
        </w:rPr>
        <w:t xml:space="preserve">, se tendrá en cuenta la capacidad económica de la entidad, el número de </w:t>
      </w:r>
      <w:r w:rsidR="003D5ADD">
        <w:rPr>
          <w:sz w:val="24"/>
          <w:szCs w:val="24"/>
          <w:lang w:val="es-ES"/>
        </w:rPr>
        <w:t>Titular</w:t>
      </w:r>
      <w:r>
        <w:rPr>
          <w:sz w:val="24"/>
          <w:szCs w:val="24"/>
          <w:lang w:val="es-ES"/>
        </w:rPr>
        <w:t xml:space="preserve">es, la antigüedad de los datos, el ámbito territorial y sectorial de operación del responsable y el mecanismo alterno de comunicación que se utilizará, de manera que el hecho de solicitar la autorización a cada </w:t>
      </w:r>
      <w:r w:rsidR="003D5ADD">
        <w:rPr>
          <w:sz w:val="24"/>
          <w:szCs w:val="24"/>
          <w:lang w:val="es-ES"/>
        </w:rPr>
        <w:t>Titular</w:t>
      </w:r>
      <w:r>
        <w:rPr>
          <w:sz w:val="24"/>
          <w:szCs w:val="24"/>
          <w:lang w:val="es-ES"/>
        </w:rPr>
        <w:t xml:space="preserve"> implique un costo excesivo y que esto comprometa la estabilidad financiera del responsable, la realización de las actividades propias de la entidad o la viabilidad del presupuesto programado. Se considerará que existe una imposibilidad de solicitar a cada </w:t>
      </w:r>
      <w:r w:rsidR="003D5ADD">
        <w:rPr>
          <w:sz w:val="24"/>
          <w:szCs w:val="24"/>
          <w:lang w:val="es-ES"/>
        </w:rPr>
        <w:t>Titular</w:t>
      </w:r>
      <w:r>
        <w:rPr>
          <w:sz w:val="24"/>
          <w:szCs w:val="24"/>
          <w:lang w:val="es-ES"/>
        </w:rPr>
        <w:t xml:space="preserve"> la autorización para el </w:t>
      </w:r>
      <w:r w:rsidR="003D5ADD">
        <w:rPr>
          <w:sz w:val="24"/>
          <w:szCs w:val="24"/>
          <w:lang w:val="es-ES"/>
        </w:rPr>
        <w:t>Tratamiento</w:t>
      </w:r>
      <w:r>
        <w:rPr>
          <w:sz w:val="24"/>
          <w:szCs w:val="24"/>
          <w:lang w:val="es-ES"/>
        </w:rPr>
        <w:t xml:space="preserve"> de sus datos personales cuando el responsable no cuente con datos de contacto de los </w:t>
      </w:r>
      <w:r w:rsidR="003D5ADD">
        <w:rPr>
          <w:sz w:val="24"/>
          <w:szCs w:val="24"/>
          <w:lang w:val="es-ES"/>
        </w:rPr>
        <w:t>Titular</w:t>
      </w:r>
      <w:r>
        <w:rPr>
          <w:sz w:val="24"/>
          <w:szCs w:val="24"/>
          <w:lang w:val="es-ES"/>
        </w:rPr>
        <w:t>es porque estos no reposan en sus archivos, registros o bases de datos, o porque están desactualizados, incorrectos, incompletos o inexactos.</w:t>
      </w:r>
    </w:p>
    <w:p w:rsidR="00E405F5" w:rsidRDefault="00E405F5" w:rsidP="006D55C6">
      <w:pPr>
        <w:jc w:val="both"/>
        <w:rPr>
          <w:sz w:val="24"/>
          <w:szCs w:val="24"/>
          <w:lang w:val="es-ES"/>
        </w:rPr>
      </w:pPr>
    </w:p>
    <w:p w:rsidR="00E405F5" w:rsidRDefault="00E405F5" w:rsidP="006D55C6">
      <w:pPr>
        <w:jc w:val="both"/>
        <w:rPr>
          <w:sz w:val="24"/>
          <w:szCs w:val="24"/>
          <w:lang w:val="es-ES"/>
        </w:rPr>
      </w:pPr>
      <w:r>
        <w:rPr>
          <w:sz w:val="24"/>
          <w:szCs w:val="24"/>
          <w:lang w:val="es-ES"/>
        </w:rPr>
        <w:t xml:space="preserve">Treinta (30) días hábiles contados después de la implementación del mecanismo de publicidad masiva de la política de </w:t>
      </w:r>
      <w:r w:rsidR="003D5ADD">
        <w:rPr>
          <w:sz w:val="24"/>
          <w:szCs w:val="24"/>
          <w:lang w:val="es-ES"/>
        </w:rPr>
        <w:t>Tratamiento</w:t>
      </w:r>
      <w:r>
        <w:rPr>
          <w:sz w:val="24"/>
          <w:szCs w:val="24"/>
          <w:lang w:val="es-ES"/>
        </w:rPr>
        <w:t xml:space="preserve"> de la información y los mecanismos de protección de datos personales, que la Secretaría Distrital del Hábitat ha adoptado, sin que el </w:t>
      </w:r>
      <w:r w:rsidR="003D5ADD">
        <w:rPr>
          <w:sz w:val="24"/>
          <w:szCs w:val="24"/>
          <w:lang w:val="es-ES"/>
        </w:rPr>
        <w:t>Titular</w:t>
      </w:r>
      <w:r>
        <w:rPr>
          <w:sz w:val="24"/>
          <w:szCs w:val="24"/>
          <w:lang w:val="es-ES"/>
        </w:rPr>
        <w:t xml:space="preserve"> haya contactado a la entidad para solicitar la supresión de sus datos personales, el responsable y el </w:t>
      </w:r>
      <w:r w:rsidR="00716AD4">
        <w:rPr>
          <w:sz w:val="24"/>
          <w:szCs w:val="24"/>
          <w:lang w:val="es-ES"/>
        </w:rPr>
        <w:t xml:space="preserve">encargado del </w:t>
      </w:r>
      <w:r w:rsidR="003D5ADD">
        <w:rPr>
          <w:sz w:val="24"/>
          <w:szCs w:val="24"/>
          <w:lang w:val="es-ES"/>
        </w:rPr>
        <w:t>Tratamiento</w:t>
      </w:r>
      <w:r w:rsidR="00716AD4">
        <w:rPr>
          <w:sz w:val="24"/>
          <w:szCs w:val="24"/>
          <w:lang w:val="es-ES"/>
        </w:rPr>
        <w:t xml:space="preserve"> podrán continuar realizando el </w:t>
      </w:r>
      <w:r w:rsidR="003D5ADD">
        <w:rPr>
          <w:sz w:val="24"/>
          <w:szCs w:val="24"/>
          <w:lang w:val="es-ES"/>
        </w:rPr>
        <w:t>Tratamiento</w:t>
      </w:r>
      <w:r w:rsidR="00716AD4">
        <w:rPr>
          <w:sz w:val="24"/>
          <w:szCs w:val="24"/>
          <w:lang w:val="es-ES"/>
        </w:rPr>
        <w:t xml:space="preserve"> de la información para las finalidades indicadas de acuerdo con la base de datos que se trate, sin perjuicio del derecho que le asiste al </w:t>
      </w:r>
      <w:r w:rsidR="003D5ADD">
        <w:rPr>
          <w:sz w:val="24"/>
          <w:szCs w:val="24"/>
          <w:lang w:val="es-ES"/>
        </w:rPr>
        <w:t>Titular</w:t>
      </w:r>
      <w:r w:rsidR="00716AD4">
        <w:rPr>
          <w:sz w:val="24"/>
          <w:szCs w:val="24"/>
          <w:lang w:val="es-ES"/>
        </w:rPr>
        <w:t xml:space="preserve"> de solicitar en cualquier momento la supresión de su información o la corrección de la misma.</w:t>
      </w:r>
    </w:p>
    <w:p w:rsidR="00DE5BDC" w:rsidRDefault="00DE5BDC" w:rsidP="006D55C6">
      <w:pPr>
        <w:jc w:val="both"/>
        <w:rPr>
          <w:sz w:val="24"/>
          <w:szCs w:val="24"/>
          <w:lang w:val="es-ES"/>
        </w:rPr>
      </w:pPr>
    </w:p>
    <w:p w:rsidR="00DE5BDC" w:rsidRDefault="00DE5BDC" w:rsidP="006D55C6">
      <w:pPr>
        <w:jc w:val="both"/>
        <w:rPr>
          <w:sz w:val="24"/>
          <w:szCs w:val="24"/>
          <w:lang w:val="es-ES"/>
        </w:rPr>
      </w:pPr>
    </w:p>
    <w:p w:rsidR="00DE5BDC" w:rsidRDefault="00DE5BDC" w:rsidP="00DE5BDC">
      <w:pPr>
        <w:pStyle w:val="Prrafodelista"/>
        <w:numPr>
          <w:ilvl w:val="0"/>
          <w:numId w:val="11"/>
        </w:numPr>
        <w:jc w:val="both"/>
        <w:rPr>
          <w:sz w:val="24"/>
          <w:szCs w:val="24"/>
          <w:lang w:val="es-ES"/>
        </w:rPr>
      </w:pPr>
      <w:r>
        <w:rPr>
          <w:sz w:val="24"/>
          <w:szCs w:val="24"/>
          <w:lang w:val="es-ES"/>
        </w:rPr>
        <w:t>PERMANENCIA DE LA INFORMACIÓN EN LAS BASES DE DATOS</w:t>
      </w:r>
    </w:p>
    <w:p w:rsidR="00DE5BDC" w:rsidRDefault="00DE5BDC" w:rsidP="00DE5BDC">
      <w:pPr>
        <w:jc w:val="both"/>
        <w:rPr>
          <w:sz w:val="24"/>
          <w:szCs w:val="24"/>
          <w:lang w:val="es-ES"/>
        </w:rPr>
      </w:pPr>
    </w:p>
    <w:p w:rsidR="00DE5BDC" w:rsidRDefault="00DE5BDC" w:rsidP="00DE5BDC">
      <w:pPr>
        <w:jc w:val="both"/>
        <w:rPr>
          <w:sz w:val="24"/>
          <w:szCs w:val="24"/>
          <w:lang w:val="es-ES"/>
        </w:rPr>
      </w:pPr>
    </w:p>
    <w:p w:rsidR="00DE5BDC" w:rsidRDefault="00DE5BDC" w:rsidP="00DE5BDC">
      <w:pPr>
        <w:jc w:val="both"/>
        <w:rPr>
          <w:sz w:val="24"/>
          <w:szCs w:val="24"/>
          <w:lang w:val="es-ES"/>
        </w:rPr>
      </w:pPr>
      <w:r>
        <w:rPr>
          <w:sz w:val="24"/>
          <w:szCs w:val="24"/>
          <w:lang w:val="es-ES"/>
        </w:rPr>
        <w:t xml:space="preserve">Los responsables y encargados del </w:t>
      </w:r>
      <w:r w:rsidR="003D5ADD">
        <w:rPr>
          <w:sz w:val="24"/>
          <w:szCs w:val="24"/>
          <w:lang w:val="es-ES"/>
        </w:rPr>
        <w:t>Tratamiento</w:t>
      </w:r>
      <w:r>
        <w:rPr>
          <w:sz w:val="24"/>
          <w:szCs w:val="24"/>
          <w:lang w:val="es-ES"/>
        </w:rPr>
        <w:t xml:space="preserve"> solo podrán recolectar, almacenar, usar o circular los datos personales durante el tiempo que definan como razonable y necesario, de acuerdo con las finalidades que justifican la base de datos en consonancia con las disposiciones aplicables a la materia de que se trate y a los aspectos administrativos, contables, fiscales, jurídicos e históricos de la información. Cumplida la finalidad del </w:t>
      </w:r>
      <w:r w:rsidR="003D5ADD">
        <w:rPr>
          <w:sz w:val="24"/>
          <w:szCs w:val="24"/>
          <w:lang w:val="es-ES"/>
        </w:rPr>
        <w:t>Tratamiento</w:t>
      </w:r>
      <w:r>
        <w:rPr>
          <w:sz w:val="24"/>
          <w:szCs w:val="24"/>
          <w:lang w:val="es-ES"/>
        </w:rPr>
        <w:t>, se procederá a la supresión de los datos personales, salvo que se requiera su conservación en el cumplimiento de una obligación legal o contractual. Para efectos de la conservación y supresión de los datos personales se estará pendiente de atender las instrucciones que en la materia dicte la autoridad de protección de datos.</w:t>
      </w:r>
    </w:p>
    <w:p w:rsidR="00DE5BDC" w:rsidRDefault="00DE5BDC" w:rsidP="00DE5BDC">
      <w:pPr>
        <w:jc w:val="both"/>
        <w:rPr>
          <w:sz w:val="24"/>
          <w:szCs w:val="24"/>
          <w:lang w:val="es-ES"/>
        </w:rPr>
      </w:pPr>
    </w:p>
    <w:p w:rsidR="00DE5BDC" w:rsidRPr="00DE5BDC" w:rsidRDefault="00DE5BDC" w:rsidP="00DE5BDC">
      <w:pPr>
        <w:jc w:val="both"/>
        <w:rPr>
          <w:sz w:val="24"/>
          <w:szCs w:val="24"/>
          <w:lang w:val="es-ES"/>
        </w:rPr>
      </w:pPr>
    </w:p>
    <w:p w:rsidR="00DE5BDC" w:rsidRDefault="00DE5BDC" w:rsidP="00DE5BDC">
      <w:pPr>
        <w:pStyle w:val="Prrafodelista"/>
        <w:numPr>
          <w:ilvl w:val="0"/>
          <w:numId w:val="11"/>
        </w:numPr>
        <w:jc w:val="both"/>
        <w:rPr>
          <w:sz w:val="24"/>
          <w:szCs w:val="24"/>
          <w:lang w:val="es-ES"/>
        </w:rPr>
      </w:pPr>
      <w:r>
        <w:rPr>
          <w:sz w:val="24"/>
          <w:szCs w:val="24"/>
          <w:lang w:val="es-ES"/>
        </w:rPr>
        <w:t>VIGENCIA DE LA POLÍTICA DE TRATAMIENTO DE LA INFORMACIÓN</w:t>
      </w:r>
    </w:p>
    <w:p w:rsidR="00DE5BDC" w:rsidRDefault="00DE5BDC" w:rsidP="00DE5BDC">
      <w:pPr>
        <w:jc w:val="both"/>
        <w:rPr>
          <w:sz w:val="24"/>
          <w:szCs w:val="24"/>
          <w:lang w:val="es-ES"/>
        </w:rPr>
      </w:pPr>
    </w:p>
    <w:p w:rsidR="00DE5BDC" w:rsidRDefault="00DE5BDC" w:rsidP="00DE5BDC">
      <w:pPr>
        <w:jc w:val="both"/>
        <w:rPr>
          <w:sz w:val="24"/>
          <w:szCs w:val="24"/>
          <w:lang w:val="es-ES"/>
        </w:rPr>
      </w:pPr>
    </w:p>
    <w:p w:rsidR="004A06D1" w:rsidRDefault="00DE5BDC" w:rsidP="00DE5BDC">
      <w:pPr>
        <w:jc w:val="both"/>
        <w:rPr>
          <w:sz w:val="24"/>
          <w:szCs w:val="24"/>
          <w:lang w:val="es-ES"/>
        </w:rPr>
      </w:pPr>
      <w:r>
        <w:rPr>
          <w:sz w:val="24"/>
          <w:szCs w:val="24"/>
          <w:lang w:val="es-ES"/>
        </w:rPr>
        <w:t>La presente política rige a partir de la fecha</w:t>
      </w:r>
      <w:r w:rsidR="005E79DF">
        <w:rPr>
          <w:sz w:val="24"/>
          <w:szCs w:val="24"/>
          <w:lang w:val="es-ES"/>
        </w:rPr>
        <w:t xml:space="preserve"> de expedición de la Resolución que la adopta, y será modificada, actualizada y/o complementada, cuando a ello haya lugar y de conformidad con Constitución, las Leyes y demás normas relacionadas con la materia.</w:t>
      </w:r>
    </w:p>
    <w:p w:rsidR="004A06D1" w:rsidRDefault="004A06D1" w:rsidP="00DE5BDC">
      <w:pPr>
        <w:jc w:val="both"/>
        <w:rPr>
          <w:sz w:val="24"/>
          <w:szCs w:val="24"/>
          <w:lang w:val="es-ES"/>
        </w:rPr>
      </w:pPr>
    </w:p>
    <w:p w:rsidR="005E79DF" w:rsidRDefault="005E79DF" w:rsidP="00DE5BDC">
      <w:pPr>
        <w:jc w:val="both"/>
        <w:rPr>
          <w:sz w:val="24"/>
          <w:szCs w:val="24"/>
          <w:lang w:val="es-ES"/>
        </w:rPr>
      </w:pPr>
    </w:p>
    <w:p w:rsidR="004A06D1" w:rsidRPr="004A06D1" w:rsidRDefault="004A06D1" w:rsidP="00DE5BDC">
      <w:pPr>
        <w:jc w:val="both"/>
        <w:rPr>
          <w:sz w:val="14"/>
          <w:szCs w:val="14"/>
          <w:lang w:val="es-ES"/>
        </w:rPr>
      </w:pPr>
      <w:r>
        <w:rPr>
          <w:sz w:val="14"/>
          <w:szCs w:val="14"/>
          <w:lang w:val="es-ES"/>
        </w:rPr>
        <w:t>Proyectó: Nayaritg Rojas Romero – Contratista - Subsecretaría Jurídica</w:t>
      </w:r>
    </w:p>
    <w:sectPr w:rsidR="004A06D1" w:rsidRPr="004A06D1" w:rsidSect="00FD179F">
      <w:headerReference w:type="default" r:id="rId8"/>
      <w:headerReference w:type="first" r:id="rId9"/>
      <w:footerReference w:type="first" r:id="rId10"/>
      <w:pgSz w:w="12242" w:h="15842" w:code="126"/>
      <w:pgMar w:top="2371" w:right="1701" w:bottom="1985" w:left="1701"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4CA" w:rsidRDefault="008814CA">
      <w:r>
        <w:separator/>
      </w:r>
    </w:p>
  </w:endnote>
  <w:endnote w:type="continuationSeparator" w:id="0">
    <w:p w:rsidR="008814CA" w:rsidRDefault="00881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962"/>
      <w:gridCol w:w="3265"/>
    </w:tblGrid>
    <w:tr w:rsidR="003D5ADD" w:rsidRPr="00C3357A" w:rsidTr="009953B8">
      <w:trPr>
        <w:jc w:val="center"/>
      </w:trPr>
      <w:tc>
        <w:tcPr>
          <w:tcW w:w="2943" w:type="dxa"/>
          <w:vAlign w:val="center"/>
        </w:tcPr>
        <w:p w:rsidR="003D5ADD" w:rsidRDefault="003D5ADD" w:rsidP="009953B8">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Cl 52 No. 13-64</w:t>
          </w:r>
        </w:p>
        <w:p w:rsidR="003D5ADD" w:rsidRDefault="003D5ADD" w:rsidP="00B8439D">
          <w:pPr>
            <w:pStyle w:val="Piedepgina"/>
            <w:tabs>
              <w:tab w:val="left" w:pos="2775"/>
            </w:tabs>
            <w:rPr>
              <w:rFonts w:ascii="Arial" w:hAnsi="Arial" w:cs="Arial"/>
              <w:sz w:val="18"/>
              <w:szCs w:val="18"/>
            </w:rPr>
          </w:pPr>
          <w:r>
            <w:rPr>
              <w:rFonts w:ascii="Arial" w:hAnsi="Arial" w:cs="Arial"/>
              <w:sz w:val="18"/>
              <w:szCs w:val="18"/>
            </w:rPr>
            <w:t>Código Postal 110231</w:t>
          </w:r>
        </w:p>
        <w:p w:rsidR="003D5ADD" w:rsidRPr="00C3357A" w:rsidRDefault="003D5ADD" w:rsidP="009953B8">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Tel. 3581600</w:t>
          </w:r>
        </w:p>
        <w:p w:rsidR="003D5ADD" w:rsidRPr="00C3357A" w:rsidRDefault="00883FFA" w:rsidP="009953B8">
          <w:pPr>
            <w:pStyle w:val="Piedepgina"/>
            <w:tabs>
              <w:tab w:val="clear" w:pos="4252"/>
              <w:tab w:val="clear" w:pos="8504"/>
              <w:tab w:val="left" w:pos="2775"/>
            </w:tabs>
            <w:rPr>
              <w:rFonts w:ascii="Arial" w:hAnsi="Arial" w:cs="Arial"/>
              <w:sz w:val="18"/>
              <w:szCs w:val="18"/>
            </w:rPr>
          </w:pPr>
          <w:hyperlink r:id="rId1" w:history="1">
            <w:r w:rsidR="003D5ADD" w:rsidRPr="00C3357A">
              <w:rPr>
                <w:rStyle w:val="Hipervnculo"/>
                <w:rFonts w:ascii="Arial" w:hAnsi="Arial" w:cs="Arial"/>
                <w:sz w:val="18"/>
                <w:szCs w:val="18"/>
              </w:rPr>
              <w:t>www.habitatbogota.gov.co</w:t>
            </w:r>
          </w:hyperlink>
        </w:p>
      </w:tc>
      <w:tc>
        <w:tcPr>
          <w:tcW w:w="3585" w:type="dxa"/>
          <w:vAlign w:val="center"/>
        </w:tcPr>
        <w:p w:rsidR="003D5ADD" w:rsidRPr="00C3357A" w:rsidRDefault="003D5ADD" w:rsidP="009953B8">
          <w:pPr>
            <w:pStyle w:val="Piedepgina"/>
            <w:tabs>
              <w:tab w:val="clear" w:pos="4252"/>
              <w:tab w:val="clear" w:pos="8504"/>
              <w:tab w:val="left" w:pos="2775"/>
            </w:tabs>
            <w:rPr>
              <w:rFonts w:ascii="Arial" w:hAnsi="Arial" w:cs="Arial"/>
              <w:sz w:val="18"/>
              <w:szCs w:val="18"/>
            </w:rPr>
          </w:pPr>
        </w:p>
      </w:tc>
      <w:tc>
        <w:tcPr>
          <w:tcW w:w="3586" w:type="dxa"/>
          <w:vAlign w:val="center"/>
        </w:tcPr>
        <w:p w:rsidR="003D5ADD" w:rsidRPr="00C3357A" w:rsidRDefault="003D5ADD" w:rsidP="009953B8">
          <w:pPr>
            <w:pStyle w:val="Piedepgina"/>
            <w:tabs>
              <w:tab w:val="clear" w:pos="4252"/>
              <w:tab w:val="clear" w:pos="8504"/>
              <w:tab w:val="left" w:pos="2775"/>
            </w:tabs>
            <w:jc w:val="right"/>
            <w:rPr>
              <w:rFonts w:ascii="Arial" w:hAnsi="Arial" w:cs="Arial"/>
              <w:sz w:val="18"/>
              <w:szCs w:val="18"/>
            </w:rPr>
          </w:pPr>
          <w:r w:rsidRPr="008C7F1B">
            <w:rPr>
              <w:rFonts w:ascii="Arial" w:hAnsi="Arial" w:cs="Arial"/>
              <w:noProof/>
              <w:sz w:val="18"/>
              <w:szCs w:val="18"/>
              <w:lang w:val="es-ES"/>
            </w:rPr>
            <w:drawing>
              <wp:inline distT="0" distB="0" distL="0" distR="0">
                <wp:extent cx="1042035" cy="656096"/>
                <wp:effectExtent l="0" t="0" r="0" b="0"/>
                <wp:docPr id="1" name="Imagen 1" descr="C:\Documents and Settings\DIANA\Mis documentos\trabajos 2012\logos\logo bogota humana\Alcaldia_BogotaHumana-01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ANA\Mis documentos\trabajos 2012\logos\logo bogota humana\Alcaldia_BogotaHumana-01solo.jpg"/>
                        <pic:cNvPicPr>
                          <a:picLocks noChangeAspect="1" noChangeArrowheads="1"/>
                        </pic:cNvPicPr>
                      </pic:nvPicPr>
                      <pic:blipFill>
                        <a:blip r:embed="rId2"/>
                        <a:srcRect/>
                        <a:stretch>
                          <a:fillRect/>
                        </a:stretch>
                      </pic:blipFill>
                      <pic:spPr bwMode="auto">
                        <a:xfrm>
                          <a:off x="0" y="0"/>
                          <a:ext cx="1042935" cy="656663"/>
                        </a:xfrm>
                        <a:prstGeom prst="rect">
                          <a:avLst/>
                        </a:prstGeom>
                        <a:noFill/>
                        <a:ln w="9525">
                          <a:noFill/>
                          <a:miter lim="800000"/>
                          <a:headEnd/>
                          <a:tailEnd/>
                        </a:ln>
                      </pic:spPr>
                    </pic:pic>
                  </a:graphicData>
                </a:graphic>
              </wp:inline>
            </w:drawing>
          </w:r>
        </w:p>
      </w:tc>
    </w:tr>
  </w:tbl>
  <w:p w:rsidR="003D5ADD" w:rsidRPr="00B504C8" w:rsidRDefault="003D5ADD" w:rsidP="00233A7A">
    <w:pPr>
      <w:pStyle w:val="Piedepgina"/>
    </w:pPr>
  </w:p>
  <w:p w:rsidR="003D5ADD" w:rsidRPr="00233A7A" w:rsidRDefault="003D5ADD" w:rsidP="00233A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4CA" w:rsidRDefault="008814CA">
      <w:r>
        <w:separator/>
      </w:r>
    </w:p>
  </w:footnote>
  <w:footnote w:type="continuationSeparator" w:id="0">
    <w:p w:rsidR="008814CA" w:rsidRDefault="00881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ADD" w:rsidRDefault="003D5ADD" w:rsidP="00F101AD">
    <w:pPr>
      <w:jc w:val="center"/>
      <w:rPr>
        <w:sz w:val="22"/>
        <w:szCs w:val="22"/>
      </w:rPr>
    </w:pPr>
    <w:r>
      <w:rPr>
        <w:noProof/>
        <w:sz w:val="22"/>
        <w:szCs w:val="22"/>
        <w:lang w:val="es-ES"/>
      </w:rPr>
      <w:drawing>
        <wp:inline distT="0" distB="0" distL="0" distR="0" wp14:anchorId="57AFAE61" wp14:editId="09C19F13">
          <wp:extent cx="632325"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p w:rsidR="003D5ADD" w:rsidRDefault="003D5ADD" w:rsidP="00F101AD">
    <w:pPr>
      <w:jc w:val="center"/>
      <w:rPr>
        <w:sz w:val="22"/>
        <w:szCs w:val="22"/>
      </w:rPr>
    </w:pPr>
  </w:p>
  <w:p w:rsidR="003D5ADD" w:rsidRDefault="003D5ADD" w:rsidP="00F101AD">
    <w:pPr>
      <w:rPr>
        <w:lang w:val="es-ES"/>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lang w:val="es-ES"/>
      </w:rPr>
      <w:t xml:space="preserve">Página </w:t>
    </w:r>
    <w:r w:rsidR="00D25924">
      <w:rPr>
        <w:lang w:val="es-ES"/>
      </w:rPr>
      <w:fldChar w:fldCharType="begin"/>
    </w:r>
    <w:r>
      <w:rPr>
        <w:lang w:val="es-ES"/>
      </w:rPr>
      <w:instrText xml:space="preserve"> PAGE </w:instrText>
    </w:r>
    <w:r w:rsidR="00D25924">
      <w:rPr>
        <w:lang w:val="es-ES"/>
      </w:rPr>
      <w:fldChar w:fldCharType="separate"/>
    </w:r>
    <w:r w:rsidR="00883FFA">
      <w:rPr>
        <w:noProof/>
        <w:lang w:val="es-ES"/>
      </w:rPr>
      <w:t>8</w:t>
    </w:r>
    <w:r w:rsidR="00D25924">
      <w:rPr>
        <w:lang w:val="es-ES"/>
      </w:rPr>
      <w:fldChar w:fldCharType="end"/>
    </w:r>
    <w:r>
      <w:rPr>
        <w:lang w:val="es-ES"/>
      </w:rPr>
      <w:t xml:space="preserve"> de </w:t>
    </w:r>
    <w:r w:rsidR="00D25924">
      <w:rPr>
        <w:lang w:val="es-ES"/>
      </w:rPr>
      <w:fldChar w:fldCharType="begin"/>
    </w:r>
    <w:r>
      <w:rPr>
        <w:lang w:val="es-ES"/>
      </w:rPr>
      <w:instrText xml:space="preserve"> NUMPAGES  </w:instrText>
    </w:r>
    <w:r w:rsidR="00D25924">
      <w:rPr>
        <w:lang w:val="es-ES"/>
      </w:rPr>
      <w:fldChar w:fldCharType="separate"/>
    </w:r>
    <w:r w:rsidR="00883FFA">
      <w:rPr>
        <w:noProof/>
        <w:lang w:val="es-ES"/>
      </w:rPr>
      <w:t>21</w:t>
    </w:r>
    <w:r w:rsidR="00D25924">
      <w:rPr>
        <w:lang w:val="es-ES"/>
      </w:rPr>
      <w:fldChar w:fldCharType="end"/>
    </w:r>
  </w:p>
  <w:p w:rsidR="003D5ADD" w:rsidRPr="00C9184A" w:rsidRDefault="003D5ADD" w:rsidP="00F101AD">
    <w:pP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ADD" w:rsidRPr="00B815B9" w:rsidRDefault="003D5ADD" w:rsidP="00AD72E7">
    <w:pPr>
      <w:pStyle w:val="Encabezado"/>
      <w:jc w:val="center"/>
      <w:rPr>
        <w:sz w:val="22"/>
        <w:szCs w:val="22"/>
        <w:lang w:val="es-ES"/>
      </w:rPr>
    </w:pPr>
    <w:r>
      <w:rPr>
        <w:noProof/>
        <w:sz w:val="22"/>
        <w:szCs w:val="22"/>
        <w:lang w:val="es-ES"/>
      </w:rPr>
      <w:drawing>
        <wp:inline distT="0" distB="0" distL="0" distR="0">
          <wp:extent cx="851408" cy="822960"/>
          <wp:effectExtent l="19050" t="0" r="5842" b="0"/>
          <wp:docPr id="4" name="3 Imagen" descr="Logo SD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DHT.JPG"/>
                  <pic:cNvPicPr/>
                </pic:nvPicPr>
                <pic:blipFill>
                  <a:blip r:embed="rId1"/>
                  <a:stretch>
                    <a:fillRect/>
                  </a:stretch>
                </pic:blipFill>
                <pic:spPr>
                  <a:xfrm>
                    <a:off x="0" y="0"/>
                    <a:ext cx="851408" cy="822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16FA8"/>
    <w:multiLevelType w:val="hybridMultilevel"/>
    <w:tmpl w:val="068A2A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006E9A"/>
    <w:multiLevelType w:val="hybridMultilevel"/>
    <w:tmpl w:val="75245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39310A"/>
    <w:multiLevelType w:val="hybridMultilevel"/>
    <w:tmpl w:val="EFDA0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2B5EE7"/>
    <w:multiLevelType w:val="hybridMultilevel"/>
    <w:tmpl w:val="B7EA0E80"/>
    <w:lvl w:ilvl="0" w:tplc="0C0A000F">
      <w:start w:val="1"/>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4" w15:restartNumberingAfterBreak="0">
    <w:nsid w:val="20C445C5"/>
    <w:multiLevelType w:val="hybridMultilevel"/>
    <w:tmpl w:val="3A2612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E762060"/>
    <w:multiLevelType w:val="hybridMultilevel"/>
    <w:tmpl w:val="8404F666"/>
    <w:lvl w:ilvl="0" w:tplc="6FC8C5FE">
      <w:start w:val="1"/>
      <w:numFmt w:val="decimal"/>
      <w:lvlText w:val="%1."/>
      <w:lvlJc w:val="left"/>
      <w:pPr>
        <w:tabs>
          <w:tab w:val="num" w:pos="720"/>
        </w:tabs>
        <w:ind w:left="720" w:hanging="360"/>
      </w:pPr>
      <w:rPr>
        <w:rFonts w:hint="default"/>
      </w:rPr>
    </w:lvl>
    <w:lvl w:ilvl="1" w:tplc="4BFECA22" w:tentative="1">
      <w:start w:val="1"/>
      <w:numFmt w:val="lowerLetter"/>
      <w:lvlText w:val="%2."/>
      <w:lvlJc w:val="left"/>
      <w:pPr>
        <w:tabs>
          <w:tab w:val="num" w:pos="1440"/>
        </w:tabs>
        <w:ind w:left="1440" w:hanging="360"/>
      </w:pPr>
    </w:lvl>
    <w:lvl w:ilvl="2" w:tplc="2436B046" w:tentative="1">
      <w:start w:val="1"/>
      <w:numFmt w:val="lowerRoman"/>
      <w:lvlText w:val="%3."/>
      <w:lvlJc w:val="right"/>
      <w:pPr>
        <w:tabs>
          <w:tab w:val="num" w:pos="2160"/>
        </w:tabs>
        <w:ind w:left="2160" w:hanging="180"/>
      </w:pPr>
    </w:lvl>
    <w:lvl w:ilvl="3" w:tplc="E86C1B0E" w:tentative="1">
      <w:start w:val="1"/>
      <w:numFmt w:val="decimal"/>
      <w:lvlText w:val="%4."/>
      <w:lvlJc w:val="left"/>
      <w:pPr>
        <w:tabs>
          <w:tab w:val="num" w:pos="2880"/>
        </w:tabs>
        <w:ind w:left="2880" w:hanging="360"/>
      </w:pPr>
    </w:lvl>
    <w:lvl w:ilvl="4" w:tplc="2CFE6134" w:tentative="1">
      <w:start w:val="1"/>
      <w:numFmt w:val="lowerLetter"/>
      <w:lvlText w:val="%5."/>
      <w:lvlJc w:val="left"/>
      <w:pPr>
        <w:tabs>
          <w:tab w:val="num" w:pos="3600"/>
        </w:tabs>
        <w:ind w:left="3600" w:hanging="360"/>
      </w:pPr>
    </w:lvl>
    <w:lvl w:ilvl="5" w:tplc="707CBA64" w:tentative="1">
      <w:start w:val="1"/>
      <w:numFmt w:val="lowerRoman"/>
      <w:lvlText w:val="%6."/>
      <w:lvlJc w:val="right"/>
      <w:pPr>
        <w:tabs>
          <w:tab w:val="num" w:pos="4320"/>
        </w:tabs>
        <w:ind w:left="4320" w:hanging="180"/>
      </w:pPr>
    </w:lvl>
    <w:lvl w:ilvl="6" w:tplc="2AA66C10" w:tentative="1">
      <w:start w:val="1"/>
      <w:numFmt w:val="decimal"/>
      <w:lvlText w:val="%7."/>
      <w:lvlJc w:val="left"/>
      <w:pPr>
        <w:tabs>
          <w:tab w:val="num" w:pos="5040"/>
        </w:tabs>
        <w:ind w:left="5040" w:hanging="360"/>
      </w:pPr>
    </w:lvl>
    <w:lvl w:ilvl="7" w:tplc="37A6363A" w:tentative="1">
      <w:start w:val="1"/>
      <w:numFmt w:val="lowerLetter"/>
      <w:lvlText w:val="%8."/>
      <w:lvlJc w:val="left"/>
      <w:pPr>
        <w:tabs>
          <w:tab w:val="num" w:pos="5760"/>
        </w:tabs>
        <w:ind w:left="5760" w:hanging="360"/>
      </w:pPr>
    </w:lvl>
    <w:lvl w:ilvl="8" w:tplc="E04C5F20" w:tentative="1">
      <w:start w:val="1"/>
      <w:numFmt w:val="lowerRoman"/>
      <w:lvlText w:val="%9."/>
      <w:lvlJc w:val="right"/>
      <w:pPr>
        <w:tabs>
          <w:tab w:val="num" w:pos="6480"/>
        </w:tabs>
        <w:ind w:left="6480" w:hanging="180"/>
      </w:pPr>
    </w:lvl>
  </w:abstractNum>
  <w:abstractNum w:abstractNumId="6" w15:restartNumberingAfterBreak="0">
    <w:nsid w:val="3241342A"/>
    <w:multiLevelType w:val="hybridMultilevel"/>
    <w:tmpl w:val="5E1E3EFA"/>
    <w:lvl w:ilvl="0" w:tplc="944A5DCA">
      <w:start w:val="1"/>
      <w:numFmt w:val="decimal"/>
      <w:lvlText w:val="%1."/>
      <w:lvlJc w:val="left"/>
      <w:pPr>
        <w:tabs>
          <w:tab w:val="num" w:pos="720"/>
        </w:tabs>
        <w:ind w:left="720" w:hanging="360"/>
      </w:pPr>
      <w:rPr>
        <w:rFonts w:hint="default"/>
      </w:rPr>
    </w:lvl>
    <w:lvl w:ilvl="1" w:tplc="6AC8F336" w:tentative="1">
      <w:start w:val="1"/>
      <w:numFmt w:val="lowerLetter"/>
      <w:lvlText w:val="%2."/>
      <w:lvlJc w:val="left"/>
      <w:pPr>
        <w:tabs>
          <w:tab w:val="num" w:pos="1440"/>
        </w:tabs>
        <w:ind w:left="1440" w:hanging="360"/>
      </w:pPr>
    </w:lvl>
    <w:lvl w:ilvl="2" w:tplc="1DF46968" w:tentative="1">
      <w:start w:val="1"/>
      <w:numFmt w:val="lowerRoman"/>
      <w:lvlText w:val="%3."/>
      <w:lvlJc w:val="right"/>
      <w:pPr>
        <w:tabs>
          <w:tab w:val="num" w:pos="2160"/>
        </w:tabs>
        <w:ind w:left="2160" w:hanging="180"/>
      </w:pPr>
    </w:lvl>
    <w:lvl w:ilvl="3" w:tplc="1390E632" w:tentative="1">
      <w:start w:val="1"/>
      <w:numFmt w:val="decimal"/>
      <w:lvlText w:val="%4."/>
      <w:lvlJc w:val="left"/>
      <w:pPr>
        <w:tabs>
          <w:tab w:val="num" w:pos="2880"/>
        </w:tabs>
        <w:ind w:left="2880" w:hanging="360"/>
      </w:pPr>
    </w:lvl>
    <w:lvl w:ilvl="4" w:tplc="973445B0" w:tentative="1">
      <w:start w:val="1"/>
      <w:numFmt w:val="lowerLetter"/>
      <w:lvlText w:val="%5."/>
      <w:lvlJc w:val="left"/>
      <w:pPr>
        <w:tabs>
          <w:tab w:val="num" w:pos="3600"/>
        </w:tabs>
        <w:ind w:left="3600" w:hanging="360"/>
      </w:pPr>
    </w:lvl>
    <w:lvl w:ilvl="5" w:tplc="C1183B4E" w:tentative="1">
      <w:start w:val="1"/>
      <w:numFmt w:val="lowerRoman"/>
      <w:lvlText w:val="%6."/>
      <w:lvlJc w:val="right"/>
      <w:pPr>
        <w:tabs>
          <w:tab w:val="num" w:pos="4320"/>
        </w:tabs>
        <w:ind w:left="4320" w:hanging="180"/>
      </w:pPr>
    </w:lvl>
    <w:lvl w:ilvl="6" w:tplc="6908BF8A" w:tentative="1">
      <w:start w:val="1"/>
      <w:numFmt w:val="decimal"/>
      <w:lvlText w:val="%7."/>
      <w:lvlJc w:val="left"/>
      <w:pPr>
        <w:tabs>
          <w:tab w:val="num" w:pos="5040"/>
        </w:tabs>
        <w:ind w:left="5040" w:hanging="360"/>
      </w:pPr>
    </w:lvl>
    <w:lvl w:ilvl="7" w:tplc="99E0CB34" w:tentative="1">
      <w:start w:val="1"/>
      <w:numFmt w:val="lowerLetter"/>
      <w:lvlText w:val="%8."/>
      <w:lvlJc w:val="left"/>
      <w:pPr>
        <w:tabs>
          <w:tab w:val="num" w:pos="5760"/>
        </w:tabs>
        <w:ind w:left="5760" w:hanging="360"/>
      </w:pPr>
    </w:lvl>
    <w:lvl w:ilvl="8" w:tplc="3FFE4C08" w:tentative="1">
      <w:start w:val="1"/>
      <w:numFmt w:val="lowerRoman"/>
      <w:lvlText w:val="%9."/>
      <w:lvlJc w:val="right"/>
      <w:pPr>
        <w:tabs>
          <w:tab w:val="num" w:pos="6480"/>
        </w:tabs>
        <w:ind w:left="6480" w:hanging="180"/>
      </w:pPr>
    </w:lvl>
  </w:abstractNum>
  <w:abstractNum w:abstractNumId="7" w15:restartNumberingAfterBreak="0">
    <w:nsid w:val="38316FCB"/>
    <w:multiLevelType w:val="hybridMultilevel"/>
    <w:tmpl w:val="ECD2DC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3333EC9"/>
    <w:multiLevelType w:val="hybridMultilevel"/>
    <w:tmpl w:val="F26CA56C"/>
    <w:lvl w:ilvl="0" w:tplc="40742554">
      <w:start w:val="1"/>
      <w:numFmt w:val="upperLetter"/>
      <w:lvlText w:val="%1."/>
      <w:lvlJc w:val="left"/>
      <w:pPr>
        <w:tabs>
          <w:tab w:val="num" w:pos="720"/>
        </w:tabs>
        <w:ind w:left="720" w:hanging="360"/>
      </w:pPr>
    </w:lvl>
    <w:lvl w:ilvl="1" w:tplc="5FFE11C6" w:tentative="1">
      <w:start w:val="1"/>
      <w:numFmt w:val="lowerLetter"/>
      <w:lvlText w:val="%2."/>
      <w:lvlJc w:val="left"/>
      <w:pPr>
        <w:tabs>
          <w:tab w:val="num" w:pos="1440"/>
        </w:tabs>
        <w:ind w:left="1440" w:hanging="360"/>
      </w:pPr>
    </w:lvl>
    <w:lvl w:ilvl="2" w:tplc="4704D84A" w:tentative="1">
      <w:start w:val="1"/>
      <w:numFmt w:val="lowerRoman"/>
      <w:lvlText w:val="%3."/>
      <w:lvlJc w:val="right"/>
      <w:pPr>
        <w:tabs>
          <w:tab w:val="num" w:pos="2160"/>
        </w:tabs>
        <w:ind w:left="2160" w:hanging="180"/>
      </w:pPr>
    </w:lvl>
    <w:lvl w:ilvl="3" w:tplc="4100206E" w:tentative="1">
      <w:start w:val="1"/>
      <w:numFmt w:val="decimal"/>
      <w:lvlText w:val="%4."/>
      <w:lvlJc w:val="left"/>
      <w:pPr>
        <w:tabs>
          <w:tab w:val="num" w:pos="2880"/>
        </w:tabs>
        <w:ind w:left="2880" w:hanging="360"/>
      </w:pPr>
    </w:lvl>
    <w:lvl w:ilvl="4" w:tplc="A28C7668" w:tentative="1">
      <w:start w:val="1"/>
      <w:numFmt w:val="lowerLetter"/>
      <w:lvlText w:val="%5."/>
      <w:lvlJc w:val="left"/>
      <w:pPr>
        <w:tabs>
          <w:tab w:val="num" w:pos="3600"/>
        </w:tabs>
        <w:ind w:left="3600" w:hanging="360"/>
      </w:pPr>
    </w:lvl>
    <w:lvl w:ilvl="5" w:tplc="FF921F88" w:tentative="1">
      <w:start w:val="1"/>
      <w:numFmt w:val="lowerRoman"/>
      <w:lvlText w:val="%6."/>
      <w:lvlJc w:val="right"/>
      <w:pPr>
        <w:tabs>
          <w:tab w:val="num" w:pos="4320"/>
        </w:tabs>
        <w:ind w:left="4320" w:hanging="180"/>
      </w:pPr>
    </w:lvl>
    <w:lvl w:ilvl="6" w:tplc="00203F12" w:tentative="1">
      <w:start w:val="1"/>
      <w:numFmt w:val="decimal"/>
      <w:lvlText w:val="%7."/>
      <w:lvlJc w:val="left"/>
      <w:pPr>
        <w:tabs>
          <w:tab w:val="num" w:pos="5040"/>
        </w:tabs>
        <w:ind w:left="5040" w:hanging="360"/>
      </w:pPr>
    </w:lvl>
    <w:lvl w:ilvl="7" w:tplc="1D603F6E" w:tentative="1">
      <w:start w:val="1"/>
      <w:numFmt w:val="lowerLetter"/>
      <w:lvlText w:val="%8."/>
      <w:lvlJc w:val="left"/>
      <w:pPr>
        <w:tabs>
          <w:tab w:val="num" w:pos="5760"/>
        </w:tabs>
        <w:ind w:left="5760" w:hanging="360"/>
      </w:pPr>
    </w:lvl>
    <w:lvl w:ilvl="8" w:tplc="D960C9EE" w:tentative="1">
      <w:start w:val="1"/>
      <w:numFmt w:val="lowerRoman"/>
      <w:lvlText w:val="%9."/>
      <w:lvlJc w:val="right"/>
      <w:pPr>
        <w:tabs>
          <w:tab w:val="num" w:pos="6480"/>
        </w:tabs>
        <w:ind w:left="6480" w:hanging="180"/>
      </w:pPr>
    </w:lvl>
  </w:abstractNum>
  <w:abstractNum w:abstractNumId="9" w15:restartNumberingAfterBreak="0">
    <w:nsid w:val="44B5099A"/>
    <w:multiLevelType w:val="hybridMultilevel"/>
    <w:tmpl w:val="0F5477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6862CB"/>
    <w:multiLevelType w:val="hybridMultilevel"/>
    <w:tmpl w:val="278C78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40F15AA"/>
    <w:multiLevelType w:val="hybridMultilevel"/>
    <w:tmpl w:val="BED0C6A0"/>
    <w:lvl w:ilvl="0" w:tplc="354C0238">
      <w:start w:val="1"/>
      <w:numFmt w:val="decimal"/>
      <w:lvlText w:val="%1."/>
      <w:lvlJc w:val="left"/>
      <w:pPr>
        <w:tabs>
          <w:tab w:val="num" w:pos="720"/>
        </w:tabs>
        <w:ind w:left="720" w:hanging="360"/>
      </w:pPr>
      <w:rPr>
        <w:rFonts w:hint="default"/>
      </w:rPr>
    </w:lvl>
    <w:lvl w:ilvl="1" w:tplc="96746E0C">
      <w:start w:val="1"/>
      <w:numFmt w:val="bullet"/>
      <w:lvlText w:val=""/>
      <w:lvlJc w:val="left"/>
      <w:pPr>
        <w:tabs>
          <w:tab w:val="num" w:pos="1440"/>
        </w:tabs>
        <w:ind w:left="1440" w:hanging="360"/>
      </w:pPr>
      <w:rPr>
        <w:rFonts w:ascii="Symbol" w:hAnsi="Symbol" w:hint="default"/>
      </w:rPr>
    </w:lvl>
    <w:lvl w:ilvl="2" w:tplc="54C22C16" w:tentative="1">
      <w:start w:val="1"/>
      <w:numFmt w:val="lowerRoman"/>
      <w:lvlText w:val="%3."/>
      <w:lvlJc w:val="right"/>
      <w:pPr>
        <w:tabs>
          <w:tab w:val="num" w:pos="2160"/>
        </w:tabs>
        <w:ind w:left="2160" w:hanging="180"/>
      </w:pPr>
    </w:lvl>
    <w:lvl w:ilvl="3" w:tplc="B24EFB7E" w:tentative="1">
      <w:start w:val="1"/>
      <w:numFmt w:val="decimal"/>
      <w:lvlText w:val="%4."/>
      <w:lvlJc w:val="left"/>
      <w:pPr>
        <w:tabs>
          <w:tab w:val="num" w:pos="2880"/>
        </w:tabs>
        <w:ind w:left="2880" w:hanging="360"/>
      </w:pPr>
    </w:lvl>
    <w:lvl w:ilvl="4" w:tplc="A6FC9EDE" w:tentative="1">
      <w:start w:val="1"/>
      <w:numFmt w:val="lowerLetter"/>
      <w:lvlText w:val="%5."/>
      <w:lvlJc w:val="left"/>
      <w:pPr>
        <w:tabs>
          <w:tab w:val="num" w:pos="3600"/>
        </w:tabs>
        <w:ind w:left="3600" w:hanging="360"/>
      </w:pPr>
    </w:lvl>
    <w:lvl w:ilvl="5" w:tplc="33C2E182" w:tentative="1">
      <w:start w:val="1"/>
      <w:numFmt w:val="lowerRoman"/>
      <w:lvlText w:val="%6."/>
      <w:lvlJc w:val="right"/>
      <w:pPr>
        <w:tabs>
          <w:tab w:val="num" w:pos="4320"/>
        </w:tabs>
        <w:ind w:left="4320" w:hanging="180"/>
      </w:pPr>
    </w:lvl>
    <w:lvl w:ilvl="6" w:tplc="EBB08588" w:tentative="1">
      <w:start w:val="1"/>
      <w:numFmt w:val="decimal"/>
      <w:lvlText w:val="%7."/>
      <w:lvlJc w:val="left"/>
      <w:pPr>
        <w:tabs>
          <w:tab w:val="num" w:pos="5040"/>
        </w:tabs>
        <w:ind w:left="5040" w:hanging="360"/>
      </w:pPr>
    </w:lvl>
    <w:lvl w:ilvl="7" w:tplc="2ED29DC6" w:tentative="1">
      <w:start w:val="1"/>
      <w:numFmt w:val="lowerLetter"/>
      <w:lvlText w:val="%8."/>
      <w:lvlJc w:val="left"/>
      <w:pPr>
        <w:tabs>
          <w:tab w:val="num" w:pos="5760"/>
        </w:tabs>
        <w:ind w:left="5760" w:hanging="360"/>
      </w:pPr>
    </w:lvl>
    <w:lvl w:ilvl="8" w:tplc="2D52171C" w:tentative="1">
      <w:start w:val="1"/>
      <w:numFmt w:val="lowerRoman"/>
      <w:lvlText w:val="%9."/>
      <w:lvlJc w:val="right"/>
      <w:pPr>
        <w:tabs>
          <w:tab w:val="num" w:pos="6480"/>
        </w:tabs>
        <w:ind w:left="6480" w:hanging="180"/>
      </w:pPr>
    </w:lvl>
  </w:abstractNum>
  <w:abstractNum w:abstractNumId="12" w15:restartNumberingAfterBreak="0">
    <w:nsid w:val="5D6706DC"/>
    <w:multiLevelType w:val="hybridMultilevel"/>
    <w:tmpl w:val="9F2A80B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EED0740"/>
    <w:multiLevelType w:val="hybridMultilevel"/>
    <w:tmpl w:val="08D2CF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5C6251B"/>
    <w:multiLevelType w:val="hybridMultilevel"/>
    <w:tmpl w:val="A94EB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6E10FD9"/>
    <w:multiLevelType w:val="hybridMultilevel"/>
    <w:tmpl w:val="4F76B356"/>
    <w:lvl w:ilvl="0" w:tplc="6806059A">
      <w:start w:val="9"/>
      <w:numFmt w:val="decimal"/>
      <w:lvlText w:val="%1."/>
      <w:lvlJc w:val="left"/>
      <w:pPr>
        <w:tabs>
          <w:tab w:val="num" w:pos="720"/>
        </w:tabs>
        <w:ind w:left="720" w:hanging="360"/>
      </w:pPr>
      <w:rPr>
        <w:rFonts w:hint="default"/>
      </w:rPr>
    </w:lvl>
    <w:lvl w:ilvl="1" w:tplc="1F623D70" w:tentative="1">
      <w:start w:val="1"/>
      <w:numFmt w:val="lowerLetter"/>
      <w:lvlText w:val="%2."/>
      <w:lvlJc w:val="left"/>
      <w:pPr>
        <w:tabs>
          <w:tab w:val="num" w:pos="1440"/>
        </w:tabs>
        <w:ind w:left="1440" w:hanging="360"/>
      </w:pPr>
    </w:lvl>
    <w:lvl w:ilvl="2" w:tplc="4BC41F3E" w:tentative="1">
      <w:start w:val="1"/>
      <w:numFmt w:val="lowerRoman"/>
      <w:lvlText w:val="%3."/>
      <w:lvlJc w:val="right"/>
      <w:pPr>
        <w:tabs>
          <w:tab w:val="num" w:pos="2160"/>
        </w:tabs>
        <w:ind w:left="2160" w:hanging="180"/>
      </w:pPr>
    </w:lvl>
    <w:lvl w:ilvl="3" w:tplc="DDFC911C" w:tentative="1">
      <w:start w:val="1"/>
      <w:numFmt w:val="decimal"/>
      <w:lvlText w:val="%4."/>
      <w:lvlJc w:val="left"/>
      <w:pPr>
        <w:tabs>
          <w:tab w:val="num" w:pos="2880"/>
        </w:tabs>
        <w:ind w:left="2880" w:hanging="360"/>
      </w:pPr>
    </w:lvl>
    <w:lvl w:ilvl="4" w:tplc="4C18A134" w:tentative="1">
      <w:start w:val="1"/>
      <w:numFmt w:val="lowerLetter"/>
      <w:lvlText w:val="%5."/>
      <w:lvlJc w:val="left"/>
      <w:pPr>
        <w:tabs>
          <w:tab w:val="num" w:pos="3600"/>
        </w:tabs>
        <w:ind w:left="3600" w:hanging="360"/>
      </w:pPr>
    </w:lvl>
    <w:lvl w:ilvl="5" w:tplc="D0DC41FE" w:tentative="1">
      <w:start w:val="1"/>
      <w:numFmt w:val="lowerRoman"/>
      <w:lvlText w:val="%6."/>
      <w:lvlJc w:val="right"/>
      <w:pPr>
        <w:tabs>
          <w:tab w:val="num" w:pos="4320"/>
        </w:tabs>
        <w:ind w:left="4320" w:hanging="180"/>
      </w:pPr>
    </w:lvl>
    <w:lvl w:ilvl="6" w:tplc="1DD243AE" w:tentative="1">
      <w:start w:val="1"/>
      <w:numFmt w:val="decimal"/>
      <w:lvlText w:val="%7."/>
      <w:lvlJc w:val="left"/>
      <w:pPr>
        <w:tabs>
          <w:tab w:val="num" w:pos="5040"/>
        </w:tabs>
        <w:ind w:left="5040" w:hanging="360"/>
      </w:pPr>
    </w:lvl>
    <w:lvl w:ilvl="7" w:tplc="D35AD476" w:tentative="1">
      <w:start w:val="1"/>
      <w:numFmt w:val="lowerLetter"/>
      <w:lvlText w:val="%8."/>
      <w:lvlJc w:val="left"/>
      <w:pPr>
        <w:tabs>
          <w:tab w:val="num" w:pos="5760"/>
        </w:tabs>
        <w:ind w:left="5760" w:hanging="360"/>
      </w:pPr>
    </w:lvl>
    <w:lvl w:ilvl="8" w:tplc="4330ED02" w:tentative="1">
      <w:start w:val="1"/>
      <w:numFmt w:val="lowerRoman"/>
      <w:lvlText w:val="%9."/>
      <w:lvlJc w:val="right"/>
      <w:pPr>
        <w:tabs>
          <w:tab w:val="num" w:pos="6480"/>
        </w:tabs>
        <w:ind w:left="6480" w:hanging="180"/>
      </w:pPr>
    </w:lvl>
  </w:abstractNum>
  <w:abstractNum w:abstractNumId="16" w15:restartNumberingAfterBreak="0">
    <w:nsid w:val="67E86D3F"/>
    <w:multiLevelType w:val="hybridMultilevel"/>
    <w:tmpl w:val="DA3A9F2E"/>
    <w:lvl w:ilvl="0" w:tplc="2B2A462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D0A5D03"/>
    <w:multiLevelType w:val="hybridMultilevel"/>
    <w:tmpl w:val="A254D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19C362D"/>
    <w:multiLevelType w:val="hybridMultilevel"/>
    <w:tmpl w:val="460A47B8"/>
    <w:lvl w:ilvl="0" w:tplc="9AD0A758">
      <w:start w:val="1"/>
      <w:numFmt w:val="bullet"/>
      <w:lvlText w:val=""/>
      <w:lvlJc w:val="left"/>
      <w:pPr>
        <w:tabs>
          <w:tab w:val="num" w:pos="720"/>
        </w:tabs>
        <w:ind w:left="720" w:hanging="360"/>
      </w:pPr>
      <w:rPr>
        <w:rFonts w:ascii="Wingdings" w:hAnsi="Wingdings" w:hint="default"/>
        <w:sz w:val="16"/>
      </w:rPr>
    </w:lvl>
    <w:lvl w:ilvl="1" w:tplc="573AC71E" w:tentative="1">
      <w:start w:val="1"/>
      <w:numFmt w:val="bullet"/>
      <w:lvlText w:val="o"/>
      <w:lvlJc w:val="left"/>
      <w:pPr>
        <w:tabs>
          <w:tab w:val="num" w:pos="1440"/>
        </w:tabs>
        <w:ind w:left="1440" w:hanging="360"/>
      </w:pPr>
      <w:rPr>
        <w:rFonts w:ascii="Courier New" w:hAnsi="Courier New" w:hint="default"/>
      </w:rPr>
    </w:lvl>
    <w:lvl w:ilvl="2" w:tplc="5FCEFB94" w:tentative="1">
      <w:start w:val="1"/>
      <w:numFmt w:val="bullet"/>
      <w:lvlText w:val=""/>
      <w:lvlJc w:val="left"/>
      <w:pPr>
        <w:tabs>
          <w:tab w:val="num" w:pos="2160"/>
        </w:tabs>
        <w:ind w:left="2160" w:hanging="360"/>
      </w:pPr>
      <w:rPr>
        <w:rFonts w:ascii="Wingdings" w:hAnsi="Wingdings" w:hint="default"/>
      </w:rPr>
    </w:lvl>
    <w:lvl w:ilvl="3" w:tplc="2200BA32" w:tentative="1">
      <w:start w:val="1"/>
      <w:numFmt w:val="bullet"/>
      <w:lvlText w:val=""/>
      <w:lvlJc w:val="left"/>
      <w:pPr>
        <w:tabs>
          <w:tab w:val="num" w:pos="2880"/>
        </w:tabs>
        <w:ind w:left="2880" w:hanging="360"/>
      </w:pPr>
      <w:rPr>
        <w:rFonts w:ascii="Symbol" w:hAnsi="Symbol" w:hint="default"/>
      </w:rPr>
    </w:lvl>
    <w:lvl w:ilvl="4" w:tplc="86088B46" w:tentative="1">
      <w:start w:val="1"/>
      <w:numFmt w:val="bullet"/>
      <w:lvlText w:val="o"/>
      <w:lvlJc w:val="left"/>
      <w:pPr>
        <w:tabs>
          <w:tab w:val="num" w:pos="3600"/>
        </w:tabs>
        <w:ind w:left="3600" w:hanging="360"/>
      </w:pPr>
      <w:rPr>
        <w:rFonts w:ascii="Courier New" w:hAnsi="Courier New" w:hint="default"/>
      </w:rPr>
    </w:lvl>
    <w:lvl w:ilvl="5" w:tplc="82F8FD3A" w:tentative="1">
      <w:start w:val="1"/>
      <w:numFmt w:val="bullet"/>
      <w:lvlText w:val=""/>
      <w:lvlJc w:val="left"/>
      <w:pPr>
        <w:tabs>
          <w:tab w:val="num" w:pos="4320"/>
        </w:tabs>
        <w:ind w:left="4320" w:hanging="360"/>
      </w:pPr>
      <w:rPr>
        <w:rFonts w:ascii="Wingdings" w:hAnsi="Wingdings" w:hint="default"/>
      </w:rPr>
    </w:lvl>
    <w:lvl w:ilvl="6" w:tplc="62DE68D8" w:tentative="1">
      <w:start w:val="1"/>
      <w:numFmt w:val="bullet"/>
      <w:lvlText w:val=""/>
      <w:lvlJc w:val="left"/>
      <w:pPr>
        <w:tabs>
          <w:tab w:val="num" w:pos="5040"/>
        </w:tabs>
        <w:ind w:left="5040" w:hanging="360"/>
      </w:pPr>
      <w:rPr>
        <w:rFonts w:ascii="Symbol" w:hAnsi="Symbol" w:hint="default"/>
      </w:rPr>
    </w:lvl>
    <w:lvl w:ilvl="7" w:tplc="9C7022A8" w:tentative="1">
      <w:start w:val="1"/>
      <w:numFmt w:val="bullet"/>
      <w:lvlText w:val="o"/>
      <w:lvlJc w:val="left"/>
      <w:pPr>
        <w:tabs>
          <w:tab w:val="num" w:pos="5760"/>
        </w:tabs>
        <w:ind w:left="5760" w:hanging="360"/>
      </w:pPr>
      <w:rPr>
        <w:rFonts w:ascii="Courier New" w:hAnsi="Courier New" w:hint="default"/>
      </w:rPr>
    </w:lvl>
    <w:lvl w:ilvl="8" w:tplc="E5C2ECD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DB1125"/>
    <w:multiLevelType w:val="hybridMultilevel"/>
    <w:tmpl w:val="CCA681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E7E6FBC"/>
    <w:multiLevelType w:val="hybridMultilevel"/>
    <w:tmpl w:val="8E0E2ED6"/>
    <w:lvl w:ilvl="0" w:tplc="00FC4616">
      <w:start w:val="1"/>
      <w:numFmt w:val="bullet"/>
      <w:lvlText w:val=""/>
      <w:lvlJc w:val="left"/>
      <w:pPr>
        <w:tabs>
          <w:tab w:val="num" w:pos="360"/>
        </w:tabs>
        <w:ind w:left="360" w:hanging="360"/>
      </w:pPr>
      <w:rPr>
        <w:rFonts w:ascii="Wingdings" w:hAnsi="Wingdings" w:hint="default"/>
        <w:sz w:val="16"/>
      </w:rPr>
    </w:lvl>
    <w:lvl w:ilvl="1" w:tplc="23166566" w:tentative="1">
      <w:start w:val="1"/>
      <w:numFmt w:val="bullet"/>
      <w:lvlText w:val="o"/>
      <w:lvlJc w:val="left"/>
      <w:pPr>
        <w:tabs>
          <w:tab w:val="num" w:pos="1440"/>
        </w:tabs>
        <w:ind w:left="1440" w:hanging="360"/>
      </w:pPr>
      <w:rPr>
        <w:rFonts w:ascii="Courier New" w:hAnsi="Courier New" w:hint="default"/>
      </w:rPr>
    </w:lvl>
    <w:lvl w:ilvl="2" w:tplc="7A28DE2C" w:tentative="1">
      <w:start w:val="1"/>
      <w:numFmt w:val="bullet"/>
      <w:lvlText w:val=""/>
      <w:lvlJc w:val="left"/>
      <w:pPr>
        <w:tabs>
          <w:tab w:val="num" w:pos="2160"/>
        </w:tabs>
        <w:ind w:left="2160" w:hanging="360"/>
      </w:pPr>
      <w:rPr>
        <w:rFonts w:ascii="Wingdings" w:hAnsi="Wingdings" w:hint="default"/>
      </w:rPr>
    </w:lvl>
    <w:lvl w:ilvl="3" w:tplc="F6C21676" w:tentative="1">
      <w:start w:val="1"/>
      <w:numFmt w:val="bullet"/>
      <w:lvlText w:val=""/>
      <w:lvlJc w:val="left"/>
      <w:pPr>
        <w:tabs>
          <w:tab w:val="num" w:pos="2880"/>
        </w:tabs>
        <w:ind w:left="2880" w:hanging="360"/>
      </w:pPr>
      <w:rPr>
        <w:rFonts w:ascii="Symbol" w:hAnsi="Symbol" w:hint="default"/>
      </w:rPr>
    </w:lvl>
    <w:lvl w:ilvl="4" w:tplc="0748A398" w:tentative="1">
      <w:start w:val="1"/>
      <w:numFmt w:val="bullet"/>
      <w:lvlText w:val="o"/>
      <w:lvlJc w:val="left"/>
      <w:pPr>
        <w:tabs>
          <w:tab w:val="num" w:pos="3600"/>
        </w:tabs>
        <w:ind w:left="3600" w:hanging="360"/>
      </w:pPr>
      <w:rPr>
        <w:rFonts w:ascii="Courier New" w:hAnsi="Courier New" w:hint="default"/>
      </w:rPr>
    </w:lvl>
    <w:lvl w:ilvl="5" w:tplc="B2108D8C" w:tentative="1">
      <w:start w:val="1"/>
      <w:numFmt w:val="bullet"/>
      <w:lvlText w:val=""/>
      <w:lvlJc w:val="left"/>
      <w:pPr>
        <w:tabs>
          <w:tab w:val="num" w:pos="4320"/>
        </w:tabs>
        <w:ind w:left="4320" w:hanging="360"/>
      </w:pPr>
      <w:rPr>
        <w:rFonts w:ascii="Wingdings" w:hAnsi="Wingdings" w:hint="default"/>
      </w:rPr>
    </w:lvl>
    <w:lvl w:ilvl="6" w:tplc="ABB0F6DE" w:tentative="1">
      <w:start w:val="1"/>
      <w:numFmt w:val="bullet"/>
      <w:lvlText w:val=""/>
      <w:lvlJc w:val="left"/>
      <w:pPr>
        <w:tabs>
          <w:tab w:val="num" w:pos="5040"/>
        </w:tabs>
        <w:ind w:left="5040" w:hanging="360"/>
      </w:pPr>
      <w:rPr>
        <w:rFonts w:ascii="Symbol" w:hAnsi="Symbol" w:hint="default"/>
      </w:rPr>
    </w:lvl>
    <w:lvl w:ilvl="7" w:tplc="65644A08" w:tentative="1">
      <w:start w:val="1"/>
      <w:numFmt w:val="bullet"/>
      <w:lvlText w:val="o"/>
      <w:lvlJc w:val="left"/>
      <w:pPr>
        <w:tabs>
          <w:tab w:val="num" w:pos="5760"/>
        </w:tabs>
        <w:ind w:left="5760" w:hanging="360"/>
      </w:pPr>
      <w:rPr>
        <w:rFonts w:ascii="Courier New" w:hAnsi="Courier New" w:hint="default"/>
      </w:rPr>
    </w:lvl>
    <w:lvl w:ilvl="8" w:tplc="A6185B8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8"/>
  </w:num>
  <w:num w:numId="3">
    <w:abstractNumId w:val="20"/>
  </w:num>
  <w:num w:numId="4">
    <w:abstractNumId w:val="11"/>
  </w:num>
  <w:num w:numId="5">
    <w:abstractNumId w:val="5"/>
  </w:num>
  <w:num w:numId="6">
    <w:abstractNumId w:val="6"/>
  </w:num>
  <w:num w:numId="7">
    <w:abstractNumId w:val="15"/>
  </w:num>
  <w:num w:numId="8">
    <w:abstractNumId w:val="1"/>
  </w:num>
  <w:num w:numId="9">
    <w:abstractNumId w:val="0"/>
  </w:num>
  <w:num w:numId="10">
    <w:abstractNumId w:val="4"/>
  </w:num>
  <w:num w:numId="11">
    <w:abstractNumId w:val="16"/>
  </w:num>
  <w:num w:numId="12">
    <w:abstractNumId w:val="2"/>
  </w:num>
  <w:num w:numId="13">
    <w:abstractNumId w:val="9"/>
  </w:num>
  <w:num w:numId="14">
    <w:abstractNumId w:val="10"/>
  </w:num>
  <w:num w:numId="15">
    <w:abstractNumId w:val="19"/>
  </w:num>
  <w:num w:numId="16">
    <w:abstractNumId w:val="3"/>
  </w:num>
  <w:num w:numId="17">
    <w:abstractNumId w:val="14"/>
  </w:num>
  <w:num w:numId="18">
    <w:abstractNumId w:val="7"/>
  </w:num>
  <w:num w:numId="19">
    <w:abstractNumId w:val="17"/>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00B"/>
    <w:rsid w:val="000048B5"/>
    <w:rsid w:val="000152BA"/>
    <w:rsid w:val="000152D7"/>
    <w:rsid w:val="00023202"/>
    <w:rsid w:val="00037B6B"/>
    <w:rsid w:val="00040C66"/>
    <w:rsid w:val="00045A32"/>
    <w:rsid w:val="00046257"/>
    <w:rsid w:val="000476B7"/>
    <w:rsid w:val="0005477E"/>
    <w:rsid w:val="00074913"/>
    <w:rsid w:val="000A6F19"/>
    <w:rsid w:val="000D009A"/>
    <w:rsid w:val="000E017E"/>
    <w:rsid w:val="000E3AC1"/>
    <w:rsid w:val="000F5645"/>
    <w:rsid w:val="00100F54"/>
    <w:rsid w:val="001030F2"/>
    <w:rsid w:val="0011200B"/>
    <w:rsid w:val="0011734A"/>
    <w:rsid w:val="00140715"/>
    <w:rsid w:val="00163988"/>
    <w:rsid w:val="001648D5"/>
    <w:rsid w:val="00181621"/>
    <w:rsid w:val="00185471"/>
    <w:rsid w:val="00190C0C"/>
    <w:rsid w:val="001961CC"/>
    <w:rsid w:val="001B2D94"/>
    <w:rsid w:val="001B41E1"/>
    <w:rsid w:val="001C13A4"/>
    <w:rsid w:val="001C3E8D"/>
    <w:rsid w:val="001D1358"/>
    <w:rsid w:val="001D2949"/>
    <w:rsid w:val="001D7573"/>
    <w:rsid w:val="001E1D05"/>
    <w:rsid w:val="001E1FE2"/>
    <w:rsid w:val="001F4EB2"/>
    <w:rsid w:val="00207695"/>
    <w:rsid w:val="002146B2"/>
    <w:rsid w:val="002159EE"/>
    <w:rsid w:val="00233A7A"/>
    <w:rsid w:val="002346C0"/>
    <w:rsid w:val="00242E16"/>
    <w:rsid w:val="00243A4D"/>
    <w:rsid w:val="00244A55"/>
    <w:rsid w:val="00244AD5"/>
    <w:rsid w:val="00247096"/>
    <w:rsid w:val="00247AF6"/>
    <w:rsid w:val="00274BAB"/>
    <w:rsid w:val="00286B58"/>
    <w:rsid w:val="00290026"/>
    <w:rsid w:val="0029686E"/>
    <w:rsid w:val="002A1559"/>
    <w:rsid w:val="002C5388"/>
    <w:rsid w:val="002D61D5"/>
    <w:rsid w:val="0030461D"/>
    <w:rsid w:val="00313B26"/>
    <w:rsid w:val="00325001"/>
    <w:rsid w:val="0033192E"/>
    <w:rsid w:val="00337FAB"/>
    <w:rsid w:val="00341855"/>
    <w:rsid w:val="00376543"/>
    <w:rsid w:val="0037681C"/>
    <w:rsid w:val="003924BC"/>
    <w:rsid w:val="003A59EC"/>
    <w:rsid w:val="003B1A41"/>
    <w:rsid w:val="003B4823"/>
    <w:rsid w:val="003C13A1"/>
    <w:rsid w:val="003C363A"/>
    <w:rsid w:val="003C6A18"/>
    <w:rsid w:val="003D42C5"/>
    <w:rsid w:val="003D4555"/>
    <w:rsid w:val="003D5ADD"/>
    <w:rsid w:val="003D6254"/>
    <w:rsid w:val="003E53E7"/>
    <w:rsid w:val="003F2913"/>
    <w:rsid w:val="00400E61"/>
    <w:rsid w:val="004139F6"/>
    <w:rsid w:val="00417A16"/>
    <w:rsid w:val="00426EED"/>
    <w:rsid w:val="00437612"/>
    <w:rsid w:val="004456E5"/>
    <w:rsid w:val="00446A70"/>
    <w:rsid w:val="00447790"/>
    <w:rsid w:val="00454BED"/>
    <w:rsid w:val="00456389"/>
    <w:rsid w:val="00457F3D"/>
    <w:rsid w:val="004612AB"/>
    <w:rsid w:val="004639FF"/>
    <w:rsid w:val="004642DD"/>
    <w:rsid w:val="00465A15"/>
    <w:rsid w:val="00472BD4"/>
    <w:rsid w:val="00475577"/>
    <w:rsid w:val="004A06D1"/>
    <w:rsid w:val="004A536B"/>
    <w:rsid w:val="004A554A"/>
    <w:rsid w:val="004A6AA2"/>
    <w:rsid w:val="004B60C0"/>
    <w:rsid w:val="004C65B5"/>
    <w:rsid w:val="004D2854"/>
    <w:rsid w:val="004D30E6"/>
    <w:rsid w:val="004E7084"/>
    <w:rsid w:val="005009FC"/>
    <w:rsid w:val="005057B2"/>
    <w:rsid w:val="00506E57"/>
    <w:rsid w:val="00531750"/>
    <w:rsid w:val="005362B8"/>
    <w:rsid w:val="00552DF5"/>
    <w:rsid w:val="00553E3C"/>
    <w:rsid w:val="005673A4"/>
    <w:rsid w:val="00576CBA"/>
    <w:rsid w:val="005909F5"/>
    <w:rsid w:val="00595012"/>
    <w:rsid w:val="005A002F"/>
    <w:rsid w:val="005A1926"/>
    <w:rsid w:val="005A45EC"/>
    <w:rsid w:val="005B1C78"/>
    <w:rsid w:val="005B3D75"/>
    <w:rsid w:val="005B7E8B"/>
    <w:rsid w:val="005C3C0B"/>
    <w:rsid w:val="005E43DA"/>
    <w:rsid w:val="005E79DF"/>
    <w:rsid w:val="005F5035"/>
    <w:rsid w:val="005F5B19"/>
    <w:rsid w:val="005F7889"/>
    <w:rsid w:val="00605AF2"/>
    <w:rsid w:val="00610370"/>
    <w:rsid w:val="0061172E"/>
    <w:rsid w:val="00621EB6"/>
    <w:rsid w:val="006325AD"/>
    <w:rsid w:val="00634B52"/>
    <w:rsid w:val="00653CAE"/>
    <w:rsid w:val="00667CD6"/>
    <w:rsid w:val="006728E9"/>
    <w:rsid w:val="00677F2D"/>
    <w:rsid w:val="0068272C"/>
    <w:rsid w:val="00694EEE"/>
    <w:rsid w:val="006C500F"/>
    <w:rsid w:val="006C609E"/>
    <w:rsid w:val="006D2A21"/>
    <w:rsid w:val="006D55C6"/>
    <w:rsid w:val="006F2C4F"/>
    <w:rsid w:val="00703DC0"/>
    <w:rsid w:val="00710629"/>
    <w:rsid w:val="00711C96"/>
    <w:rsid w:val="00715144"/>
    <w:rsid w:val="00716AD4"/>
    <w:rsid w:val="007214F6"/>
    <w:rsid w:val="00723B60"/>
    <w:rsid w:val="0073021C"/>
    <w:rsid w:val="0073142F"/>
    <w:rsid w:val="007320B5"/>
    <w:rsid w:val="00732262"/>
    <w:rsid w:val="00735C2B"/>
    <w:rsid w:val="00740D83"/>
    <w:rsid w:val="00743F87"/>
    <w:rsid w:val="00766B49"/>
    <w:rsid w:val="00770EE3"/>
    <w:rsid w:val="007714F8"/>
    <w:rsid w:val="007740FF"/>
    <w:rsid w:val="00783FD4"/>
    <w:rsid w:val="00784D10"/>
    <w:rsid w:val="007924D1"/>
    <w:rsid w:val="00794C0C"/>
    <w:rsid w:val="007A1AAC"/>
    <w:rsid w:val="007B1185"/>
    <w:rsid w:val="007C084A"/>
    <w:rsid w:val="007C6DA9"/>
    <w:rsid w:val="007D78DD"/>
    <w:rsid w:val="007E5E4C"/>
    <w:rsid w:val="00803701"/>
    <w:rsid w:val="008078E1"/>
    <w:rsid w:val="00807FCA"/>
    <w:rsid w:val="00820E62"/>
    <w:rsid w:val="0082209B"/>
    <w:rsid w:val="00827E1F"/>
    <w:rsid w:val="0083396C"/>
    <w:rsid w:val="008345D4"/>
    <w:rsid w:val="008369BB"/>
    <w:rsid w:val="00836BB1"/>
    <w:rsid w:val="00846904"/>
    <w:rsid w:val="00850B0F"/>
    <w:rsid w:val="00853019"/>
    <w:rsid w:val="00853224"/>
    <w:rsid w:val="008548D6"/>
    <w:rsid w:val="0086370E"/>
    <w:rsid w:val="008814CA"/>
    <w:rsid w:val="00883FFA"/>
    <w:rsid w:val="00887063"/>
    <w:rsid w:val="00887701"/>
    <w:rsid w:val="008A4989"/>
    <w:rsid w:val="008A4BF5"/>
    <w:rsid w:val="008C17CC"/>
    <w:rsid w:val="008C6E0E"/>
    <w:rsid w:val="008C7F1B"/>
    <w:rsid w:val="008D1D4A"/>
    <w:rsid w:val="008F0300"/>
    <w:rsid w:val="008F0B0B"/>
    <w:rsid w:val="008F7875"/>
    <w:rsid w:val="0091003F"/>
    <w:rsid w:val="0091526C"/>
    <w:rsid w:val="0092778A"/>
    <w:rsid w:val="009326BA"/>
    <w:rsid w:val="00942634"/>
    <w:rsid w:val="009442BA"/>
    <w:rsid w:val="00966555"/>
    <w:rsid w:val="009700FA"/>
    <w:rsid w:val="00986DB3"/>
    <w:rsid w:val="00990105"/>
    <w:rsid w:val="00992030"/>
    <w:rsid w:val="009944C6"/>
    <w:rsid w:val="009953B8"/>
    <w:rsid w:val="009A2A2E"/>
    <w:rsid w:val="009A5EF4"/>
    <w:rsid w:val="009B728A"/>
    <w:rsid w:val="009C14A4"/>
    <w:rsid w:val="009C164C"/>
    <w:rsid w:val="009C49A4"/>
    <w:rsid w:val="009D552C"/>
    <w:rsid w:val="009D7C35"/>
    <w:rsid w:val="009E2929"/>
    <w:rsid w:val="009F37D0"/>
    <w:rsid w:val="009F38AF"/>
    <w:rsid w:val="00A019E2"/>
    <w:rsid w:val="00A1075E"/>
    <w:rsid w:val="00A14173"/>
    <w:rsid w:val="00A20E4B"/>
    <w:rsid w:val="00A225D6"/>
    <w:rsid w:val="00A37DD2"/>
    <w:rsid w:val="00A4400D"/>
    <w:rsid w:val="00A46066"/>
    <w:rsid w:val="00A47390"/>
    <w:rsid w:val="00A64431"/>
    <w:rsid w:val="00A64FBE"/>
    <w:rsid w:val="00A811B0"/>
    <w:rsid w:val="00A87844"/>
    <w:rsid w:val="00A92200"/>
    <w:rsid w:val="00A942E8"/>
    <w:rsid w:val="00AB4851"/>
    <w:rsid w:val="00AB5561"/>
    <w:rsid w:val="00AB5BB0"/>
    <w:rsid w:val="00AC3352"/>
    <w:rsid w:val="00AC38B9"/>
    <w:rsid w:val="00AC3C27"/>
    <w:rsid w:val="00AD72E7"/>
    <w:rsid w:val="00AD7A23"/>
    <w:rsid w:val="00AE5130"/>
    <w:rsid w:val="00AF4B7D"/>
    <w:rsid w:val="00B076CA"/>
    <w:rsid w:val="00B1065F"/>
    <w:rsid w:val="00B135C4"/>
    <w:rsid w:val="00B2100B"/>
    <w:rsid w:val="00B233B1"/>
    <w:rsid w:val="00B300A9"/>
    <w:rsid w:val="00B32072"/>
    <w:rsid w:val="00B34426"/>
    <w:rsid w:val="00B43EA9"/>
    <w:rsid w:val="00B52D3B"/>
    <w:rsid w:val="00B731F5"/>
    <w:rsid w:val="00B815B9"/>
    <w:rsid w:val="00B8439D"/>
    <w:rsid w:val="00BC12F7"/>
    <w:rsid w:val="00BC2EDD"/>
    <w:rsid w:val="00BD02FE"/>
    <w:rsid w:val="00BD5DBD"/>
    <w:rsid w:val="00BF4530"/>
    <w:rsid w:val="00BF5DF5"/>
    <w:rsid w:val="00C00D8F"/>
    <w:rsid w:val="00C23A92"/>
    <w:rsid w:val="00C3357A"/>
    <w:rsid w:val="00C34436"/>
    <w:rsid w:val="00C35268"/>
    <w:rsid w:val="00C3789D"/>
    <w:rsid w:val="00C54D59"/>
    <w:rsid w:val="00C55BE6"/>
    <w:rsid w:val="00C601DB"/>
    <w:rsid w:val="00C66F42"/>
    <w:rsid w:val="00C70989"/>
    <w:rsid w:val="00C736AE"/>
    <w:rsid w:val="00C7470C"/>
    <w:rsid w:val="00C82BE8"/>
    <w:rsid w:val="00C9184A"/>
    <w:rsid w:val="00CA7E12"/>
    <w:rsid w:val="00CB180A"/>
    <w:rsid w:val="00CB3E44"/>
    <w:rsid w:val="00CC31B3"/>
    <w:rsid w:val="00CD04F9"/>
    <w:rsid w:val="00D1726E"/>
    <w:rsid w:val="00D25924"/>
    <w:rsid w:val="00D3171E"/>
    <w:rsid w:val="00D333EC"/>
    <w:rsid w:val="00D55E12"/>
    <w:rsid w:val="00D56E8E"/>
    <w:rsid w:val="00D75ABB"/>
    <w:rsid w:val="00D822A3"/>
    <w:rsid w:val="00D824F8"/>
    <w:rsid w:val="00D834CD"/>
    <w:rsid w:val="00D83FBF"/>
    <w:rsid w:val="00D8513E"/>
    <w:rsid w:val="00D86DE7"/>
    <w:rsid w:val="00D90003"/>
    <w:rsid w:val="00D953CE"/>
    <w:rsid w:val="00DA36DB"/>
    <w:rsid w:val="00DB12BD"/>
    <w:rsid w:val="00DB2222"/>
    <w:rsid w:val="00DC4253"/>
    <w:rsid w:val="00DE5BDC"/>
    <w:rsid w:val="00DE718E"/>
    <w:rsid w:val="00DF3F9D"/>
    <w:rsid w:val="00DF4B49"/>
    <w:rsid w:val="00DF6FA7"/>
    <w:rsid w:val="00E03162"/>
    <w:rsid w:val="00E10EDE"/>
    <w:rsid w:val="00E164E1"/>
    <w:rsid w:val="00E1731E"/>
    <w:rsid w:val="00E32BFF"/>
    <w:rsid w:val="00E34F64"/>
    <w:rsid w:val="00E40287"/>
    <w:rsid w:val="00E405F5"/>
    <w:rsid w:val="00E47D31"/>
    <w:rsid w:val="00E662FD"/>
    <w:rsid w:val="00E8629A"/>
    <w:rsid w:val="00E9169A"/>
    <w:rsid w:val="00E94022"/>
    <w:rsid w:val="00EA06BC"/>
    <w:rsid w:val="00EB12A6"/>
    <w:rsid w:val="00EB3C32"/>
    <w:rsid w:val="00EC4CED"/>
    <w:rsid w:val="00ED4401"/>
    <w:rsid w:val="00EE1C8B"/>
    <w:rsid w:val="00EE7D8A"/>
    <w:rsid w:val="00EF3D38"/>
    <w:rsid w:val="00EF6FEA"/>
    <w:rsid w:val="00EF7639"/>
    <w:rsid w:val="00F00B37"/>
    <w:rsid w:val="00F02C76"/>
    <w:rsid w:val="00F101AD"/>
    <w:rsid w:val="00F10795"/>
    <w:rsid w:val="00F27C72"/>
    <w:rsid w:val="00F31FCC"/>
    <w:rsid w:val="00F52FDA"/>
    <w:rsid w:val="00F53932"/>
    <w:rsid w:val="00F55978"/>
    <w:rsid w:val="00F617F7"/>
    <w:rsid w:val="00F73007"/>
    <w:rsid w:val="00F827B2"/>
    <w:rsid w:val="00F950F1"/>
    <w:rsid w:val="00FA6A26"/>
    <w:rsid w:val="00FB2BE2"/>
    <w:rsid w:val="00FC0339"/>
    <w:rsid w:val="00FD179F"/>
    <w:rsid w:val="00FD1CD8"/>
    <w:rsid w:val="00FD6112"/>
    <w:rsid w:val="00FD6498"/>
    <w:rsid w:val="00FE62D4"/>
    <w:rsid w:val="00FF55C5"/>
    <w:rsid w:val="00FF6F7D"/>
    <w:rsid w:val="00FF702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5:docId w15:val="{3C88526E-AA53-4DBF-980A-68DADC05D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185"/>
    <w:rPr>
      <w:lang w:val="es-ES_tradnl"/>
    </w:rPr>
  </w:style>
  <w:style w:type="paragraph" w:styleId="Ttulo1">
    <w:name w:val="heading 1"/>
    <w:basedOn w:val="Normal"/>
    <w:next w:val="Normal"/>
    <w:qFormat/>
    <w:rsid w:val="007B1185"/>
    <w:pPr>
      <w:keepNext/>
      <w:spacing w:line="480" w:lineRule="auto"/>
      <w:jc w:val="center"/>
      <w:outlineLvl w:val="0"/>
    </w:pPr>
    <w:rPr>
      <w:rFonts w:ascii="Arial" w:hAnsi="Arial"/>
      <w:b/>
      <w:sz w:val="24"/>
    </w:rPr>
  </w:style>
  <w:style w:type="paragraph" w:styleId="Ttulo2">
    <w:name w:val="heading 2"/>
    <w:aliases w:val="Edgar 2,Título 2 -BCN"/>
    <w:basedOn w:val="Normal"/>
    <w:next w:val="Normal"/>
    <w:qFormat/>
    <w:rsid w:val="007B1185"/>
    <w:pPr>
      <w:keepNext/>
      <w:outlineLvl w:val="1"/>
    </w:pPr>
    <w:rPr>
      <w:rFonts w:ascii="Arial" w:hAnsi="Arial"/>
      <w:b/>
      <w:bCs/>
      <w:sz w:val="24"/>
    </w:rPr>
  </w:style>
  <w:style w:type="paragraph" w:styleId="Ttulo3">
    <w:name w:val="heading 3"/>
    <w:basedOn w:val="Normal"/>
    <w:next w:val="Normal"/>
    <w:qFormat/>
    <w:rsid w:val="007B1185"/>
    <w:pPr>
      <w:keepNext/>
      <w:jc w:val="both"/>
      <w:outlineLvl w:val="2"/>
    </w:pPr>
    <w:rPr>
      <w:rFonts w:ascii="Arial" w:hAnsi="Arial"/>
      <w:sz w:val="24"/>
    </w:rPr>
  </w:style>
  <w:style w:type="paragraph" w:styleId="Ttulo4">
    <w:name w:val="heading 4"/>
    <w:basedOn w:val="Normal"/>
    <w:next w:val="Normal"/>
    <w:qFormat/>
    <w:rsid w:val="007B1185"/>
    <w:pPr>
      <w:keepNext/>
      <w:jc w:val="both"/>
      <w:outlineLvl w:val="3"/>
    </w:pPr>
    <w:rPr>
      <w:rFonts w:ascii="Arial" w:hAnsi="Arial"/>
      <w:b/>
      <w:sz w:val="24"/>
    </w:rPr>
  </w:style>
  <w:style w:type="paragraph" w:styleId="Ttulo5">
    <w:name w:val="heading 5"/>
    <w:basedOn w:val="Normal"/>
    <w:next w:val="Normal"/>
    <w:qFormat/>
    <w:rsid w:val="007B1185"/>
    <w:pPr>
      <w:keepNext/>
      <w:jc w:val="both"/>
      <w:outlineLvl w:val="4"/>
    </w:pPr>
    <w:rPr>
      <w:b/>
      <w:sz w:val="12"/>
    </w:rPr>
  </w:style>
  <w:style w:type="paragraph" w:styleId="Ttulo6">
    <w:name w:val="heading 6"/>
    <w:basedOn w:val="Normal"/>
    <w:next w:val="Normal"/>
    <w:qFormat/>
    <w:rsid w:val="007B1185"/>
    <w:pPr>
      <w:keepNext/>
      <w:outlineLvl w:val="5"/>
    </w:pPr>
    <w:rPr>
      <w:rFonts w:ascii="Tahoma" w:hAnsi="Tahoma"/>
      <w:sz w:val="24"/>
    </w:rPr>
  </w:style>
  <w:style w:type="paragraph" w:styleId="Ttulo7">
    <w:name w:val="heading 7"/>
    <w:basedOn w:val="Normal"/>
    <w:next w:val="Normal"/>
    <w:qFormat/>
    <w:rsid w:val="007B1185"/>
    <w:pPr>
      <w:keepNext/>
      <w:outlineLvl w:val="6"/>
    </w:pPr>
    <w:rPr>
      <w:rFonts w:ascii="Arial" w:hAnsi="Arial"/>
      <w:b/>
      <w:sz w:val="16"/>
      <w:lang w:val="es-ES"/>
    </w:rPr>
  </w:style>
  <w:style w:type="paragraph" w:styleId="Ttulo8">
    <w:name w:val="heading 8"/>
    <w:basedOn w:val="Normal"/>
    <w:next w:val="Normal"/>
    <w:qFormat/>
    <w:rsid w:val="007B1185"/>
    <w:pPr>
      <w:keepNext/>
      <w:outlineLvl w:val="7"/>
    </w:pPr>
    <w:rPr>
      <w:rFonts w:ascii="Arial" w:hAnsi="Arial" w:cs="Arial"/>
      <w:b/>
      <w:bCs/>
      <w:sz w:val="12"/>
      <w:lang w:val="es-MX"/>
    </w:rPr>
  </w:style>
  <w:style w:type="paragraph" w:styleId="Ttulo9">
    <w:name w:val="heading 9"/>
    <w:basedOn w:val="Normal"/>
    <w:next w:val="Normal"/>
    <w:qFormat/>
    <w:rsid w:val="007B1185"/>
    <w:pPr>
      <w:keepNext/>
      <w:outlineLvl w:val="8"/>
    </w:pPr>
    <w:rPr>
      <w:rFonts w:ascii="Arial" w:hAnsi="Arial"/>
      <w:b/>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1185"/>
    <w:pPr>
      <w:tabs>
        <w:tab w:val="center" w:pos="4252"/>
        <w:tab w:val="right" w:pos="8504"/>
      </w:tabs>
    </w:pPr>
  </w:style>
  <w:style w:type="paragraph" w:styleId="Piedepgina">
    <w:name w:val="footer"/>
    <w:basedOn w:val="Normal"/>
    <w:link w:val="PiedepginaCar"/>
    <w:semiHidden/>
    <w:rsid w:val="007B1185"/>
    <w:pPr>
      <w:tabs>
        <w:tab w:val="center" w:pos="4252"/>
        <w:tab w:val="right" w:pos="8504"/>
      </w:tabs>
    </w:pPr>
  </w:style>
  <w:style w:type="paragraph" w:styleId="Mapadeldocumento">
    <w:name w:val="Document Map"/>
    <w:basedOn w:val="Normal"/>
    <w:semiHidden/>
    <w:rsid w:val="007B1185"/>
    <w:pPr>
      <w:shd w:val="clear" w:color="auto" w:fill="000080"/>
    </w:pPr>
    <w:rPr>
      <w:rFonts w:ascii="Tahoma" w:hAnsi="Tahoma"/>
    </w:rPr>
  </w:style>
  <w:style w:type="paragraph" w:styleId="Textodeglobo">
    <w:name w:val="Balloon Text"/>
    <w:basedOn w:val="Normal"/>
    <w:semiHidden/>
    <w:rsid w:val="007B1185"/>
    <w:rPr>
      <w:rFonts w:ascii="Tahoma" w:hAnsi="Tahoma" w:cs="Futura Bk BT"/>
      <w:sz w:val="16"/>
      <w:szCs w:val="16"/>
    </w:rPr>
  </w:style>
  <w:style w:type="character" w:styleId="Hipervnculo">
    <w:name w:val="Hyperlink"/>
    <w:basedOn w:val="Fuentedeprrafopredeter"/>
    <w:semiHidden/>
    <w:rsid w:val="007B1185"/>
    <w:rPr>
      <w:color w:val="0000FF"/>
      <w:u w:val="single"/>
    </w:rPr>
  </w:style>
  <w:style w:type="paragraph" w:styleId="Sangradetextonormal">
    <w:name w:val="Body Text Indent"/>
    <w:basedOn w:val="Normal"/>
    <w:semiHidden/>
    <w:rsid w:val="007B1185"/>
    <w:pPr>
      <w:ind w:left="2835" w:hanging="2835"/>
    </w:pPr>
    <w:rPr>
      <w:rFonts w:ascii="Arial" w:hAnsi="Arial"/>
      <w:sz w:val="24"/>
      <w:lang w:val="es-MX"/>
    </w:rPr>
  </w:style>
  <w:style w:type="paragraph" w:styleId="Textoindependiente2">
    <w:name w:val="Body Text 2"/>
    <w:basedOn w:val="Normal"/>
    <w:semiHidden/>
    <w:rsid w:val="007B1185"/>
    <w:pPr>
      <w:jc w:val="both"/>
    </w:pPr>
    <w:rPr>
      <w:rFonts w:ascii="Arial" w:hAnsi="Arial"/>
      <w:sz w:val="24"/>
      <w:lang w:val="es-ES"/>
    </w:rPr>
  </w:style>
  <w:style w:type="paragraph" w:styleId="Textoindependiente">
    <w:name w:val="Body Text"/>
    <w:basedOn w:val="Normal"/>
    <w:semiHidden/>
    <w:rsid w:val="007B1185"/>
    <w:pPr>
      <w:tabs>
        <w:tab w:val="left" w:pos="5460"/>
      </w:tabs>
      <w:jc w:val="both"/>
    </w:pPr>
    <w:rPr>
      <w:rFonts w:ascii="Arial" w:hAnsi="Arial" w:cs="Arial"/>
      <w:sz w:val="22"/>
      <w:lang w:val="es-MX"/>
    </w:rPr>
  </w:style>
  <w:style w:type="paragraph" w:styleId="Textonotapie">
    <w:name w:val="footnote text"/>
    <w:basedOn w:val="Normal"/>
    <w:semiHidden/>
    <w:rsid w:val="007B1185"/>
  </w:style>
  <w:style w:type="character" w:styleId="Refdenotaalpie">
    <w:name w:val="footnote reference"/>
    <w:basedOn w:val="Fuentedeprrafopredeter"/>
    <w:semiHidden/>
    <w:rsid w:val="007B1185"/>
    <w:rPr>
      <w:vertAlign w:val="superscript"/>
    </w:rPr>
  </w:style>
  <w:style w:type="paragraph" w:styleId="NormalWeb">
    <w:name w:val="Normal (Web)"/>
    <w:basedOn w:val="Normal"/>
    <w:semiHidden/>
    <w:rsid w:val="007B1185"/>
    <w:pPr>
      <w:spacing w:before="100" w:beforeAutospacing="1" w:after="100" w:afterAutospacing="1"/>
    </w:pPr>
    <w:rPr>
      <w:rFonts w:ascii="Arial Unicode MS" w:eastAsia="Arial Unicode MS" w:hAnsi="Arial Unicode MS" w:cs="Tahoma"/>
      <w:sz w:val="24"/>
      <w:szCs w:val="24"/>
      <w:lang w:val="es-ES"/>
    </w:rPr>
  </w:style>
  <w:style w:type="paragraph" w:styleId="Textoindependiente3">
    <w:name w:val="Body Text 3"/>
    <w:basedOn w:val="Normal"/>
    <w:semiHidden/>
    <w:rsid w:val="007B1185"/>
    <w:pPr>
      <w:jc w:val="both"/>
    </w:pPr>
    <w:rPr>
      <w:rFonts w:ascii="Arial" w:hAnsi="Arial" w:cs="Arial"/>
      <w:sz w:val="24"/>
      <w:szCs w:val="24"/>
      <w:lang w:val="es-CO"/>
    </w:rPr>
  </w:style>
  <w:style w:type="character" w:styleId="Hipervnculovisitado">
    <w:name w:val="FollowedHyperlink"/>
    <w:basedOn w:val="Fuentedeprrafopredeter"/>
    <w:semiHidden/>
    <w:rsid w:val="007B1185"/>
    <w:rPr>
      <w:color w:val="800080"/>
      <w:u w:val="single"/>
    </w:rPr>
  </w:style>
  <w:style w:type="paragraph" w:customStyle="1" w:styleId="Textoindependiente21">
    <w:name w:val="Texto independiente 21"/>
    <w:basedOn w:val="Normal"/>
    <w:rsid w:val="007B1185"/>
    <w:rPr>
      <w:rFonts w:ascii="Arial" w:hAnsi="Arial"/>
      <w:b/>
      <w:color w:val="000000"/>
      <w:sz w:val="16"/>
      <w:lang w:val="es-ES"/>
    </w:rPr>
  </w:style>
  <w:style w:type="paragraph" w:customStyle="1" w:styleId="MARITZA3">
    <w:name w:val="MARITZA3"/>
    <w:rsid w:val="007B1185"/>
    <w:pPr>
      <w:tabs>
        <w:tab w:val="left" w:pos="-720"/>
        <w:tab w:val="left" w:pos="0"/>
      </w:tabs>
      <w:jc w:val="both"/>
    </w:pPr>
    <w:rPr>
      <w:sz w:val="24"/>
      <w:lang w:val="en-US"/>
    </w:rPr>
  </w:style>
  <w:style w:type="character" w:styleId="Refdecomentario">
    <w:name w:val="annotation reference"/>
    <w:basedOn w:val="Fuentedeprrafopredeter"/>
    <w:semiHidden/>
    <w:rsid w:val="007B1185"/>
    <w:rPr>
      <w:sz w:val="16"/>
      <w:szCs w:val="16"/>
    </w:rPr>
  </w:style>
  <w:style w:type="paragraph" w:styleId="Textocomentario">
    <w:name w:val="annotation text"/>
    <w:basedOn w:val="Normal"/>
    <w:link w:val="TextocomentarioCar"/>
    <w:semiHidden/>
    <w:rsid w:val="007B1185"/>
    <w:rPr>
      <w:lang w:val="es-ES"/>
    </w:rPr>
  </w:style>
  <w:style w:type="paragraph" w:styleId="Textodebloque">
    <w:name w:val="Block Text"/>
    <w:basedOn w:val="Normal"/>
    <w:semiHidden/>
    <w:rsid w:val="007B1185"/>
    <w:pPr>
      <w:ind w:left="284" w:right="335"/>
      <w:jc w:val="both"/>
    </w:pPr>
    <w:rPr>
      <w:rFonts w:ascii="Arial" w:hAnsi="Arial" w:cs="Arial"/>
      <w:sz w:val="22"/>
    </w:rPr>
  </w:style>
  <w:style w:type="paragraph" w:customStyle="1" w:styleId="Direccininterior">
    <w:name w:val="Dirección interior"/>
    <w:basedOn w:val="Normal"/>
    <w:rsid w:val="007B1185"/>
    <w:pPr>
      <w:spacing w:line="220" w:lineRule="atLeast"/>
      <w:jc w:val="both"/>
    </w:pPr>
    <w:rPr>
      <w:rFonts w:ascii="Arial" w:eastAsia="Batang" w:hAnsi="Arial"/>
      <w:spacing w:val="-5"/>
      <w:lang w:val="es-ES" w:eastAsia="en-US"/>
    </w:rPr>
  </w:style>
  <w:style w:type="paragraph" w:styleId="Puesto">
    <w:name w:val="Title"/>
    <w:basedOn w:val="Normal"/>
    <w:qFormat/>
    <w:rsid w:val="007B1185"/>
    <w:pPr>
      <w:suppressAutoHyphens/>
      <w:jc w:val="center"/>
    </w:pPr>
    <w:rPr>
      <w:rFonts w:ascii="Arial" w:hAnsi="Arial" w:cs="Arial"/>
      <w:b/>
      <w:sz w:val="22"/>
      <w:lang w:val="es-MX"/>
    </w:rPr>
  </w:style>
  <w:style w:type="paragraph" w:styleId="Sangra2detindependiente">
    <w:name w:val="Body Text Indent 2"/>
    <w:basedOn w:val="Normal"/>
    <w:semiHidden/>
    <w:rsid w:val="007B1185"/>
    <w:pPr>
      <w:ind w:left="6379" w:hanging="6379"/>
    </w:pPr>
    <w:rPr>
      <w:rFonts w:ascii="Arial" w:hAnsi="Arial" w:cs="Arial"/>
      <w:bCs/>
      <w:sz w:val="24"/>
      <w:lang w:val="es-MX"/>
    </w:rPr>
  </w:style>
  <w:style w:type="paragraph" w:customStyle="1" w:styleId="xl38">
    <w:name w:val="xl38"/>
    <w:basedOn w:val="Normal"/>
    <w:rsid w:val="007B1185"/>
    <w:pPr>
      <w:pBdr>
        <w:left w:val="single" w:sz="4" w:space="0" w:color="auto"/>
        <w:right w:val="single" w:sz="4" w:space="0" w:color="auto"/>
      </w:pBdr>
      <w:spacing w:before="100" w:beforeAutospacing="1" w:after="100" w:afterAutospacing="1"/>
      <w:jc w:val="center"/>
    </w:pPr>
    <w:rPr>
      <w:rFonts w:ascii="Arial Unicode MS" w:eastAsia="Arial Unicode MS" w:hAnsi="Arial Unicode MS" w:cs="Tahoma"/>
      <w:sz w:val="24"/>
      <w:szCs w:val="24"/>
      <w:lang w:val="es-ES"/>
    </w:rPr>
  </w:style>
  <w:style w:type="character" w:customStyle="1" w:styleId="EncabezadoCar">
    <w:name w:val="Encabezado Car"/>
    <w:basedOn w:val="Fuentedeprrafopredeter"/>
    <w:link w:val="Encabezado"/>
    <w:uiPriority w:val="99"/>
    <w:rsid w:val="00046257"/>
    <w:rPr>
      <w:lang w:val="es-ES_tradnl" w:eastAsia="es-ES"/>
    </w:rPr>
  </w:style>
  <w:style w:type="table" w:styleId="Tablaconcuadrcula">
    <w:name w:val="Table Grid"/>
    <w:basedOn w:val="Tablanormal"/>
    <w:uiPriority w:val="59"/>
    <w:rsid w:val="003765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basedOn w:val="Fuentedeprrafopredeter"/>
    <w:link w:val="Piedepgina"/>
    <w:semiHidden/>
    <w:rsid w:val="00B8439D"/>
    <w:rPr>
      <w:lang w:val="es-ES_tradnl"/>
    </w:rPr>
  </w:style>
  <w:style w:type="paragraph" w:styleId="Prrafodelista">
    <w:name w:val="List Paragraph"/>
    <w:basedOn w:val="Normal"/>
    <w:uiPriority w:val="34"/>
    <w:qFormat/>
    <w:rsid w:val="00D75ABB"/>
    <w:pPr>
      <w:ind w:left="720"/>
      <w:contextualSpacing/>
    </w:pPr>
  </w:style>
  <w:style w:type="paragraph" w:styleId="Asuntodelcomentario">
    <w:name w:val="annotation subject"/>
    <w:basedOn w:val="Textocomentario"/>
    <w:next w:val="Textocomentario"/>
    <w:link w:val="AsuntodelcomentarioCar"/>
    <w:uiPriority w:val="99"/>
    <w:semiHidden/>
    <w:unhideWhenUsed/>
    <w:rsid w:val="0083396C"/>
    <w:rPr>
      <w:b/>
      <w:bCs/>
      <w:lang w:val="es-ES_tradnl"/>
    </w:rPr>
  </w:style>
  <w:style w:type="character" w:customStyle="1" w:styleId="TextocomentarioCar">
    <w:name w:val="Texto comentario Car"/>
    <w:basedOn w:val="Fuentedeprrafopredeter"/>
    <w:link w:val="Textocomentario"/>
    <w:semiHidden/>
    <w:rsid w:val="0083396C"/>
  </w:style>
  <w:style w:type="character" w:customStyle="1" w:styleId="AsuntodelcomentarioCar">
    <w:name w:val="Asunto del comentario Car"/>
    <w:basedOn w:val="TextocomentarioCar"/>
    <w:link w:val="Asuntodelcomentario"/>
    <w:uiPriority w:val="99"/>
    <w:semiHidden/>
    <w:rsid w:val="0083396C"/>
    <w:rPr>
      <w:b/>
      <w:bCs/>
      <w:lang w:val="es-ES_tradnl"/>
    </w:rPr>
  </w:style>
  <w:style w:type="paragraph" w:styleId="Revisin">
    <w:name w:val="Revision"/>
    <w:hidden/>
    <w:uiPriority w:val="99"/>
    <w:semiHidden/>
    <w:rsid w:val="00CC31B3"/>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9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habitat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WTSRV\Profiles\dlpinilla\Desktop\MEM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2329A-2BC0-4518-8FBA-CF89F38E1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Template>
  <TotalTime>11</TotalTime>
  <Pages>21</Pages>
  <Words>7654</Words>
  <Characters>42099</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49654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Secretaria General</dc:creator>
  <cp:lastModifiedBy>Yaneth Soto Cantillo</cp:lastModifiedBy>
  <cp:revision>6</cp:revision>
  <cp:lastPrinted>2017-06-22T16:48:00Z</cp:lastPrinted>
  <dcterms:created xsi:type="dcterms:W3CDTF">2016-01-14T20:40:00Z</dcterms:created>
  <dcterms:modified xsi:type="dcterms:W3CDTF">2017-06-22T16:48:00Z</dcterms:modified>
</cp:coreProperties>
</file>